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B" w:rsidRPr="008131AD" w:rsidRDefault="00AE06CB" w:rsidP="00AE06CB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</w:t>
      </w:r>
    </w:p>
    <w:p w:rsidR="00AE06CB" w:rsidRDefault="00AE06CB" w:rsidP="00AE06CB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 олимпийского резерва для одаренных детей</w:t>
      </w:r>
      <w:bookmarkStart w:id="0" w:name="_GoBack"/>
      <w:bookmarkEnd w:id="0"/>
    </w:p>
    <w:p w:rsidR="00AE06CB" w:rsidRPr="008131AD" w:rsidRDefault="00AE06CB" w:rsidP="00AE06CB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922"/>
        <w:gridCol w:w="5911"/>
      </w:tblGrid>
      <w:tr w:rsidR="00AE06CB" w:rsidRPr="008A17C9" w:rsidTr="00B076B3">
        <w:trPr>
          <w:trHeight w:val="315"/>
        </w:trPr>
        <w:tc>
          <w:tcPr>
            <w:tcW w:w="1790" w:type="dxa"/>
            <w:hideMark/>
          </w:tcPr>
          <w:p w:rsidR="00AE06CB" w:rsidRPr="00CE4D51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Дата </w:t>
            </w:r>
          </w:p>
        </w:tc>
        <w:tc>
          <w:tcPr>
            <w:tcW w:w="2033" w:type="dxa"/>
            <w:hideMark/>
          </w:tcPr>
          <w:p w:rsidR="00AE06CB" w:rsidRPr="00CE4D51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Время </w:t>
            </w:r>
          </w:p>
        </w:tc>
        <w:tc>
          <w:tcPr>
            <w:tcW w:w="6372" w:type="dxa"/>
            <w:hideMark/>
          </w:tcPr>
          <w:p w:rsidR="00AE06CB" w:rsidRPr="00CE4D51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 w:val="restart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 г.</w:t>
            </w: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открытия смены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9.50 - 11.20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11.30 - 12.30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12.35-13.35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13.35-14.00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15.05-15.50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 w:val="restart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г.</w:t>
            </w: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 w:val="restart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г.</w:t>
            </w: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экскурсия на </w:t>
            </w:r>
            <w:proofErr w:type="gramStart"/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Южно-Сахалинскую</w:t>
            </w:r>
            <w:proofErr w:type="gramEnd"/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ТЭЦ-1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 w:val="restart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г.</w:t>
            </w: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12.45-13.30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Ремонтное локомотивное депо</w:t>
            </w: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«Сахалинское»</w:t>
            </w: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 w:val="restart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г.</w:t>
            </w: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3">
              <w:rPr>
                <w:rFonts w:ascii="Times New Roman" w:hAnsi="Times New Roman" w:cs="Times New Roman"/>
                <w:sz w:val="24"/>
                <w:szCs w:val="24"/>
              </w:rPr>
              <w:t>Учебные занятия (математика)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12.45-13.30</w:t>
            </w:r>
          </w:p>
        </w:tc>
        <w:tc>
          <w:tcPr>
            <w:tcW w:w="6372" w:type="dxa"/>
          </w:tcPr>
          <w:p w:rsidR="00AE06CB" w:rsidRPr="000D3413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13.30 -15.00 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аучно-технологических проектов «Большие вызовы»</w:t>
            </w:r>
          </w:p>
        </w:tc>
      </w:tr>
      <w:tr w:rsidR="00AE06CB" w:rsidRPr="008A17C9" w:rsidTr="00B076B3">
        <w:trPr>
          <w:trHeight w:val="315"/>
        </w:trPr>
        <w:tc>
          <w:tcPr>
            <w:tcW w:w="1790" w:type="dxa"/>
            <w:vMerge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15.00 -15.30</w:t>
            </w:r>
          </w:p>
        </w:tc>
        <w:tc>
          <w:tcPr>
            <w:tcW w:w="6372" w:type="dxa"/>
          </w:tcPr>
          <w:p w:rsidR="00AE06CB" w:rsidRPr="008A17C9" w:rsidRDefault="00AE06CB" w:rsidP="00B076B3">
            <w:pPr>
              <w:tabs>
                <w:tab w:val="righ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закрытия</w:t>
            </w:r>
          </w:p>
        </w:tc>
      </w:tr>
    </w:tbl>
    <w:p w:rsidR="00AE06CB" w:rsidRDefault="00AE06CB" w:rsidP="00AE06CB"/>
    <w:p w:rsidR="00BD7938" w:rsidRDefault="00BD7938"/>
    <w:sectPr w:rsidR="00BD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CB"/>
    <w:rsid w:val="00AE06CB"/>
    <w:rsid w:val="00B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Русина</dc:creator>
  <cp:lastModifiedBy>Татьяна Русина</cp:lastModifiedBy>
  <cp:revision>1</cp:revision>
  <dcterms:created xsi:type="dcterms:W3CDTF">2019-03-14T00:24:00Z</dcterms:created>
  <dcterms:modified xsi:type="dcterms:W3CDTF">2019-03-14T00:25:00Z</dcterms:modified>
</cp:coreProperties>
</file>