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07" w:rsidRDefault="00231707">
      <w:pPr>
        <w:pStyle w:val="ConsPlusTitlePage"/>
      </w:pPr>
      <w:r>
        <w:t xml:space="preserve">Документ предоставлен </w:t>
      </w:r>
      <w:hyperlink r:id="rId5" w:history="1">
        <w:r>
          <w:rPr>
            <w:color w:val="0000FF"/>
          </w:rPr>
          <w:t>КонсультантПлюс</w:t>
        </w:r>
      </w:hyperlink>
      <w:r>
        <w:br/>
      </w:r>
    </w:p>
    <w:p w:rsidR="00231707" w:rsidRDefault="00231707">
      <w:pPr>
        <w:pStyle w:val="ConsPlusNormal"/>
        <w:outlineLvl w:val="0"/>
      </w:pPr>
    </w:p>
    <w:p w:rsidR="00231707" w:rsidRDefault="00231707">
      <w:pPr>
        <w:pStyle w:val="ConsPlusTitle"/>
        <w:jc w:val="center"/>
        <w:outlineLvl w:val="0"/>
      </w:pPr>
      <w:r>
        <w:t>ПРАВИТЕЛЬСТВО САХАЛИНСКОЙ ОБЛАСТИ</w:t>
      </w:r>
    </w:p>
    <w:p w:rsidR="00231707" w:rsidRDefault="00231707">
      <w:pPr>
        <w:pStyle w:val="ConsPlusTitle"/>
        <w:jc w:val="center"/>
      </w:pPr>
    </w:p>
    <w:p w:rsidR="00231707" w:rsidRDefault="00231707">
      <w:pPr>
        <w:pStyle w:val="ConsPlusTitle"/>
        <w:jc w:val="center"/>
      </w:pPr>
      <w:r>
        <w:t>ПОСТАНОВЛЕНИЕ</w:t>
      </w:r>
    </w:p>
    <w:p w:rsidR="00231707" w:rsidRDefault="00231707">
      <w:pPr>
        <w:pStyle w:val="ConsPlusTitle"/>
        <w:jc w:val="center"/>
      </w:pPr>
      <w:r>
        <w:t>от 5 апреля 2018 г. N 139</w:t>
      </w:r>
    </w:p>
    <w:p w:rsidR="00231707" w:rsidRDefault="00231707">
      <w:pPr>
        <w:pStyle w:val="ConsPlusTitle"/>
        <w:jc w:val="center"/>
      </w:pPr>
    </w:p>
    <w:p w:rsidR="00231707" w:rsidRDefault="00231707">
      <w:pPr>
        <w:pStyle w:val="ConsPlusTitle"/>
        <w:jc w:val="center"/>
      </w:pPr>
      <w:r>
        <w:t>О СИСТЕМЕ ОПЛАТЫ ТРУДА</w:t>
      </w:r>
    </w:p>
    <w:p w:rsidR="00231707" w:rsidRDefault="00231707">
      <w:pPr>
        <w:pStyle w:val="ConsPlusTitle"/>
        <w:jc w:val="center"/>
      </w:pPr>
      <w:r>
        <w:t>РАБОТНИКОВ ГОСУДАРСТВЕННОГО БЮДЖЕТНОГО УЧРЕЖДЕНИЯ</w:t>
      </w:r>
    </w:p>
    <w:p w:rsidR="00231707" w:rsidRDefault="00231707">
      <w:pPr>
        <w:pStyle w:val="ConsPlusTitle"/>
        <w:jc w:val="center"/>
      </w:pPr>
      <w:r>
        <w:t>"РЕГИОНАЛЬНЫЙ ЦЕНТР ОЦЕНКИ КАЧЕСТВА ОБРАЗОВАНИЯ</w:t>
      </w:r>
    </w:p>
    <w:p w:rsidR="00231707" w:rsidRDefault="00231707">
      <w:pPr>
        <w:pStyle w:val="ConsPlusTitle"/>
        <w:jc w:val="center"/>
      </w:pPr>
      <w:r>
        <w:t xml:space="preserve">САХАЛИНСКОЙ ОБЛАСТИ", </w:t>
      </w:r>
      <w:proofErr w:type="gramStart"/>
      <w:r>
        <w:t>ПОДВЕДОМСТВЕННОГО</w:t>
      </w:r>
      <w:proofErr w:type="gramEnd"/>
    </w:p>
    <w:p w:rsidR="00231707" w:rsidRDefault="00231707">
      <w:pPr>
        <w:pStyle w:val="ConsPlusTitle"/>
        <w:jc w:val="center"/>
      </w:pPr>
      <w:r>
        <w:t>МИНИСТЕРСТВУ ОБРАЗОВАНИЯ САХАЛИНСКОЙ ОБЛАСТИ</w:t>
      </w:r>
    </w:p>
    <w:p w:rsidR="00231707" w:rsidRDefault="00231707">
      <w:pPr>
        <w:pStyle w:val="ConsPlusNormal"/>
        <w:ind w:firstLine="540"/>
        <w:jc w:val="both"/>
      </w:pPr>
    </w:p>
    <w:p w:rsidR="00231707" w:rsidRDefault="00231707">
      <w:pPr>
        <w:pStyle w:val="ConsPlusNormal"/>
        <w:ind w:firstLine="540"/>
        <w:jc w:val="both"/>
      </w:pPr>
      <w:r>
        <w:t xml:space="preserve">В соответствии со </w:t>
      </w:r>
      <w:hyperlink r:id="rId6" w:history="1">
        <w:r>
          <w:rPr>
            <w:color w:val="0000FF"/>
          </w:rPr>
          <w:t>статьей 144</w:t>
        </w:r>
      </w:hyperlink>
      <w:r>
        <w:t xml:space="preserve"> Трудового кодекса Российской Федерации, </w:t>
      </w:r>
      <w:hyperlink r:id="rId7" w:history="1">
        <w:r>
          <w:rPr>
            <w:color w:val="0000FF"/>
          </w:rPr>
          <w:t>Законом</w:t>
        </w:r>
      </w:hyperlink>
      <w:r>
        <w:t xml:space="preserve"> Сахалинской области от 20.02.2008 N 5-ЗО "Об оплате труда работников государственных учреждений Сахалинской области" Правительство Сахалинской области постановляет:</w:t>
      </w:r>
    </w:p>
    <w:p w:rsidR="00231707" w:rsidRDefault="00231707">
      <w:pPr>
        <w:pStyle w:val="ConsPlusNormal"/>
        <w:ind w:firstLine="540"/>
        <w:jc w:val="both"/>
      </w:pPr>
    </w:p>
    <w:p w:rsidR="00231707" w:rsidRDefault="00231707">
      <w:pPr>
        <w:pStyle w:val="ConsPlusNormal"/>
        <w:ind w:firstLine="540"/>
        <w:jc w:val="both"/>
      </w:pPr>
      <w:r>
        <w:t xml:space="preserve">1. Утвердить </w:t>
      </w:r>
      <w:hyperlink w:anchor="P32" w:history="1">
        <w:r>
          <w:rPr>
            <w:color w:val="0000FF"/>
          </w:rPr>
          <w:t>Положение</w:t>
        </w:r>
      </w:hyperlink>
      <w:r>
        <w:t xml:space="preserve"> о системе оплаты труда работников государственного бюджетного учреждения "Региональный центр оценки качества образования Сахалинской области", подведомственного министерству образования Сахалинской области (прилагается).</w:t>
      </w:r>
    </w:p>
    <w:p w:rsidR="00231707" w:rsidRDefault="00231707">
      <w:pPr>
        <w:pStyle w:val="ConsPlusNormal"/>
        <w:spacing w:before="240"/>
        <w:ind w:firstLine="540"/>
        <w:jc w:val="both"/>
      </w:pPr>
      <w:r>
        <w:t>2. Финансирование расходов, связанных с реализацией настоящего постановления, осуществлять в пределах средств, предусмотренных на оплату труда в планах финансово-хозяйственной деятельности учреждения на соответствующий финансовый год.</w:t>
      </w:r>
    </w:p>
    <w:p w:rsidR="00231707" w:rsidRDefault="00231707">
      <w:pPr>
        <w:pStyle w:val="ConsPlusNormal"/>
        <w:spacing w:before="240"/>
        <w:ind w:firstLine="540"/>
        <w:jc w:val="both"/>
      </w:pPr>
      <w:r>
        <w:t xml:space="preserve">3.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w:t>
      </w:r>
      <w:proofErr w:type="gramStart"/>
      <w:r>
        <w:t>интернет-портале</w:t>
      </w:r>
      <w:proofErr w:type="gramEnd"/>
      <w:r>
        <w:t xml:space="preserve"> правовой информации".</w:t>
      </w:r>
    </w:p>
    <w:p w:rsidR="00231707" w:rsidRDefault="00231707">
      <w:pPr>
        <w:pStyle w:val="ConsPlusNormal"/>
        <w:spacing w:before="240"/>
        <w:ind w:firstLine="540"/>
        <w:jc w:val="both"/>
      </w:pPr>
      <w:r>
        <w:t>4. Настоящее постановление вступает в силу с момента опубликования.</w:t>
      </w:r>
    </w:p>
    <w:p w:rsidR="00231707" w:rsidRDefault="00231707">
      <w:pPr>
        <w:pStyle w:val="ConsPlusNormal"/>
        <w:ind w:firstLine="540"/>
        <w:jc w:val="both"/>
      </w:pPr>
    </w:p>
    <w:p w:rsidR="00231707" w:rsidRDefault="00231707">
      <w:pPr>
        <w:pStyle w:val="ConsPlusNormal"/>
        <w:jc w:val="right"/>
      </w:pPr>
      <w:r>
        <w:t>Председатель Правительства</w:t>
      </w:r>
    </w:p>
    <w:p w:rsidR="00231707" w:rsidRDefault="00231707">
      <w:pPr>
        <w:pStyle w:val="ConsPlusNormal"/>
        <w:jc w:val="right"/>
      </w:pPr>
      <w:r>
        <w:t>Сахалинской области</w:t>
      </w:r>
    </w:p>
    <w:p w:rsidR="00231707" w:rsidRDefault="00231707">
      <w:pPr>
        <w:pStyle w:val="ConsPlusNormal"/>
        <w:jc w:val="right"/>
      </w:pPr>
      <w:r>
        <w:t>В.Г.Щербина</w:t>
      </w: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outlineLvl w:val="0"/>
      </w:pPr>
      <w:r>
        <w:t>Утверждено</w:t>
      </w:r>
    </w:p>
    <w:p w:rsidR="00231707" w:rsidRDefault="00231707">
      <w:pPr>
        <w:pStyle w:val="ConsPlusNormal"/>
        <w:jc w:val="right"/>
      </w:pPr>
      <w:r>
        <w:t>постановлением</w:t>
      </w:r>
    </w:p>
    <w:p w:rsidR="00231707" w:rsidRDefault="00231707">
      <w:pPr>
        <w:pStyle w:val="ConsPlusNormal"/>
        <w:jc w:val="right"/>
      </w:pPr>
      <w:r>
        <w:t>Правительства Сахалинской области</w:t>
      </w:r>
    </w:p>
    <w:p w:rsidR="00231707" w:rsidRDefault="00231707">
      <w:pPr>
        <w:pStyle w:val="ConsPlusNormal"/>
        <w:jc w:val="right"/>
      </w:pPr>
      <w:r>
        <w:t>от 05.04.2018 N 139</w:t>
      </w:r>
    </w:p>
    <w:p w:rsidR="00231707" w:rsidRDefault="00231707">
      <w:pPr>
        <w:pStyle w:val="ConsPlusNormal"/>
        <w:jc w:val="center"/>
      </w:pPr>
    </w:p>
    <w:p w:rsidR="00231707" w:rsidRDefault="00231707">
      <w:pPr>
        <w:pStyle w:val="ConsPlusTitle"/>
        <w:jc w:val="center"/>
      </w:pPr>
      <w:bookmarkStart w:id="0" w:name="P32"/>
      <w:bookmarkEnd w:id="0"/>
      <w:r>
        <w:t>ПОЛОЖЕНИЕ</w:t>
      </w:r>
    </w:p>
    <w:p w:rsidR="00231707" w:rsidRDefault="00231707">
      <w:pPr>
        <w:pStyle w:val="ConsPlusTitle"/>
        <w:jc w:val="center"/>
      </w:pPr>
      <w:r>
        <w:t>О СИСТЕМЕ ОПЛАТЫ ТРУДА</w:t>
      </w:r>
    </w:p>
    <w:p w:rsidR="00231707" w:rsidRDefault="00231707">
      <w:pPr>
        <w:pStyle w:val="ConsPlusTitle"/>
        <w:jc w:val="center"/>
      </w:pPr>
      <w:r>
        <w:t>РАБОТНИКОВ ГОСУДАРСТВЕННОГО БЮДЖЕТНОГО УЧРЕЖДЕНИЯ</w:t>
      </w:r>
    </w:p>
    <w:p w:rsidR="00231707" w:rsidRDefault="00231707">
      <w:pPr>
        <w:pStyle w:val="ConsPlusTitle"/>
        <w:jc w:val="center"/>
      </w:pPr>
      <w:r>
        <w:t>"РЕГИОНАЛЬНЫЙ ЦЕНТР ОЦЕНКИ КАЧЕСТВА ОБРАЗОВАНИЯ</w:t>
      </w:r>
    </w:p>
    <w:p w:rsidR="00231707" w:rsidRDefault="00231707">
      <w:pPr>
        <w:pStyle w:val="ConsPlusTitle"/>
        <w:jc w:val="center"/>
      </w:pPr>
      <w:r>
        <w:t xml:space="preserve">САХАЛИНСКОЙ ОБЛАСТИ", </w:t>
      </w:r>
      <w:proofErr w:type="gramStart"/>
      <w:r>
        <w:t>ПОДВЕДОМСТВЕННОГО</w:t>
      </w:r>
      <w:proofErr w:type="gramEnd"/>
    </w:p>
    <w:p w:rsidR="00231707" w:rsidRDefault="00231707">
      <w:pPr>
        <w:pStyle w:val="ConsPlusTitle"/>
        <w:jc w:val="center"/>
      </w:pPr>
      <w:r>
        <w:t>МИНИСТЕРСТВУ ОБРАЗОВАНИЯ САХАЛИНСКОЙ ОБЛАСТИ</w:t>
      </w:r>
    </w:p>
    <w:p w:rsidR="00231707" w:rsidRDefault="00231707">
      <w:pPr>
        <w:pStyle w:val="ConsPlusNormal"/>
        <w:jc w:val="center"/>
      </w:pPr>
    </w:p>
    <w:p w:rsidR="00231707" w:rsidRDefault="00231707">
      <w:pPr>
        <w:pStyle w:val="ConsPlusNormal"/>
        <w:jc w:val="center"/>
        <w:outlineLvl w:val="1"/>
      </w:pPr>
      <w:r>
        <w:lastRenderedPageBreak/>
        <w:t>1. Общие положения</w:t>
      </w:r>
    </w:p>
    <w:p w:rsidR="00231707" w:rsidRDefault="00231707">
      <w:pPr>
        <w:pStyle w:val="ConsPlusNormal"/>
        <w:jc w:val="center"/>
      </w:pPr>
    </w:p>
    <w:p w:rsidR="00231707" w:rsidRDefault="00231707">
      <w:pPr>
        <w:pStyle w:val="ConsPlusNormal"/>
        <w:ind w:firstLine="540"/>
        <w:jc w:val="both"/>
      </w:pPr>
      <w:r>
        <w:t>1.1. Настоящее Положение устанавливает систему оплаты труда работников государственного бюджетного учреждения "Региональный центр оценки качества образования Сахалинской области", подведомственного министерству образования Сахалинской области (далее - Учреждение), и применяется при разработке коллективных договоров, соглашений, локальных нормативных актов Учреждения.</w:t>
      </w:r>
    </w:p>
    <w:p w:rsidR="00231707" w:rsidRDefault="00231707">
      <w:pPr>
        <w:pStyle w:val="ConsPlusNormal"/>
        <w:spacing w:before="240"/>
        <w:ind w:firstLine="540"/>
        <w:jc w:val="both"/>
      </w:pPr>
      <w:r>
        <w:t xml:space="preserve">1.2. </w:t>
      </w:r>
      <w:proofErr w:type="gramStart"/>
      <w:r>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w:t>
      </w:r>
      <w:hyperlink r:id="rId8" w:history="1">
        <w:r>
          <w:rPr>
            <w:color w:val="0000FF"/>
          </w:rPr>
          <w:t>Законе</w:t>
        </w:r>
      </w:hyperlink>
      <w:r>
        <w:t xml:space="preserve"> Сахалинской области "Об оплате труда работников государственных учреждений Сахалинской области".</w:t>
      </w:r>
      <w:proofErr w:type="gramEnd"/>
    </w:p>
    <w:p w:rsidR="00231707" w:rsidRDefault="00231707">
      <w:pPr>
        <w:pStyle w:val="ConsPlusNormal"/>
        <w:spacing w:before="240"/>
        <w:ind w:firstLine="540"/>
        <w:jc w:val="both"/>
      </w:pPr>
      <w:r>
        <w:t>1.3. Заработная плата работников Учреждения за исполнение трудовых (должностных) обязанностей включает:</w:t>
      </w:r>
    </w:p>
    <w:p w:rsidR="00231707" w:rsidRDefault="00231707">
      <w:pPr>
        <w:pStyle w:val="ConsPlusNormal"/>
        <w:spacing w:before="240"/>
        <w:ind w:firstLine="540"/>
        <w:jc w:val="both"/>
      </w:pPr>
      <w:r>
        <w:t>- оклады (должностные оклады) по соответствующим профессиональным квалификационным группам и квалификационным уровням профессиональных квалификационных групп;</w:t>
      </w:r>
    </w:p>
    <w:p w:rsidR="00231707" w:rsidRDefault="00231707">
      <w:pPr>
        <w:pStyle w:val="ConsPlusNormal"/>
        <w:spacing w:before="240"/>
        <w:ind w:firstLine="540"/>
        <w:jc w:val="both"/>
      </w:pPr>
      <w:r>
        <w:t>- повышающие коэффициенты;</w:t>
      </w:r>
    </w:p>
    <w:p w:rsidR="00231707" w:rsidRDefault="00231707">
      <w:pPr>
        <w:pStyle w:val="ConsPlusNormal"/>
        <w:spacing w:before="240"/>
        <w:ind w:firstLine="540"/>
        <w:jc w:val="both"/>
      </w:pPr>
      <w:r>
        <w:t>- выплаты стимулирующего и компенсационного характера.</w:t>
      </w:r>
    </w:p>
    <w:p w:rsidR="00231707" w:rsidRDefault="00231707">
      <w:pPr>
        <w:pStyle w:val="ConsPlusNormal"/>
        <w:spacing w:before="240"/>
        <w:ind w:firstLine="540"/>
        <w:jc w:val="both"/>
      </w:pPr>
      <w:r>
        <w:t xml:space="preserve">1.4. </w:t>
      </w:r>
      <w:proofErr w:type="gramStart"/>
      <w:r>
        <w:t>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231707" w:rsidRDefault="00231707">
      <w:pPr>
        <w:pStyle w:val="ConsPlusNormal"/>
        <w:spacing w:before="240"/>
        <w:ind w:firstLine="540"/>
        <w:jc w:val="both"/>
      </w:pPr>
      <w:r>
        <w:t xml:space="preserve">1.5. </w:t>
      </w:r>
      <w:proofErr w:type="gramStart"/>
      <w:r>
        <w:t>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Учреждения (далее - Комиссия) в порядке исключения могут быть назначены на соответствующие должности так же, как и лица</w:t>
      </w:r>
      <w:proofErr w:type="gramEnd"/>
      <w:r>
        <w:t>, имеющие специальную подготовку и стаж работы.</w:t>
      </w:r>
    </w:p>
    <w:p w:rsidR="00231707" w:rsidRDefault="00231707">
      <w:pPr>
        <w:pStyle w:val="ConsPlusNormal"/>
        <w:spacing w:before="240"/>
        <w:ind w:firstLine="540"/>
        <w:jc w:val="both"/>
      </w:pPr>
      <w:proofErr w:type="gramStart"/>
      <w:r>
        <w:t>Лица, принимаемые на работу на общеотраслевые должности руководителей, специалистов и других служащих,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w:t>
      </w:r>
      <w:proofErr w:type="gramEnd"/>
      <w:r>
        <w:t xml:space="preserve"> и стаж работы.</w:t>
      </w:r>
    </w:p>
    <w:p w:rsidR="00231707" w:rsidRDefault="00231707">
      <w:pPr>
        <w:pStyle w:val="ConsPlusNormal"/>
        <w:spacing w:before="240"/>
        <w:ind w:firstLine="540"/>
        <w:jc w:val="both"/>
      </w:pPr>
      <w:proofErr w:type="gramStart"/>
      <w:r>
        <w:t xml:space="preserve">Лица, принимаемые на работу на должности специалистов, осуществляющих работы в области охраны труда, не имеющие специальной подготовки или стажа работы, установленных требованиями к квалификации, но обладающие достаточным </w:t>
      </w:r>
      <w:r>
        <w:lastRenderedPageBreak/>
        <w:t>практическим опытом и выполняющие качественно и в полном объеме возложенные на них должностные обязанности, по рекомендации Комиссии назначаются на соответствующие должности так же, как и лица, имеющие специальную подготовку и стаж работы.</w:t>
      </w:r>
      <w:proofErr w:type="gramEnd"/>
    </w:p>
    <w:p w:rsidR="00231707" w:rsidRDefault="00231707">
      <w:pPr>
        <w:pStyle w:val="ConsPlusNormal"/>
        <w:spacing w:before="240"/>
        <w:ind w:firstLine="540"/>
        <w:jc w:val="both"/>
      </w:pPr>
      <w:r>
        <w:t>Указанная Комиссия создается в Учреждении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231707" w:rsidRDefault="00231707">
      <w:pPr>
        <w:pStyle w:val="ConsPlusNormal"/>
        <w:spacing w:before="240"/>
        <w:ind w:firstLine="540"/>
        <w:jc w:val="both"/>
      </w:pPr>
      <w:r>
        <w:t xml:space="preserve">1.6. Наименования должностей (профессий) работников Учреждения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9" w:history="1">
        <w:r>
          <w:rPr>
            <w:color w:val="0000FF"/>
          </w:rPr>
          <w:t>справочником</w:t>
        </w:r>
      </w:hyperlink>
      <w:r>
        <w:t xml:space="preserve"> должностей руководителей, специалистов и служащих и Единым тарифно-квалификационным </w:t>
      </w:r>
      <w:hyperlink r:id="rId10" w:history="1">
        <w:r>
          <w:rPr>
            <w:color w:val="0000FF"/>
          </w:rPr>
          <w:t>справочником</w:t>
        </w:r>
      </w:hyperlink>
      <w:r>
        <w:t xml:space="preserve"> работ и профессий рабочих.</w:t>
      </w:r>
    </w:p>
    <w:p w:rsidR="00231707" w:rsidRDefault="00231707">
      <w:pPr>
        <w:pStyle w:val="ConsPlusNormal"/>
        <w:spacing w:before="240"/>
        <w:ind w:firstLine="540"/>
        <w:jc w:val="both"/>
      </w:pPr>
      <w:r>
        <w:t>1.7. Условия оплаты труда работников Учреждения, в том числе установленные им оклад (должностной оклад), повышающие коэффициенты, компенсационные и стимулирующие выплаты, их размеры, являются обязательными для включения в трудовые договоры.</w:t>
      </w:r>
    </w:p>
    <w:p w:rsidR="00231707" w:rsidRDefault="00231707">
      <w:pPr>
        <w:pStyle w:val="ConsPlusNormal"/>
        <w:spacing w:before="240"/>
        <w:ind w:firstLine="540"/>
        <w:jc w:val="both"/>
      </w:pPr>
      <w:r>
        <w:t>1.8.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231707" w:rsidRDefault="00231707">
      <w:pPr>
        <w:pStyle w:val="ConsPlusNormal"/>
        <w:spacing w:before="240"/>
        <w:ind w:firstLine="540"/>
        <w:jc w:val="both"/>
      </w:pPr>
      <w:r>
        <w:t>1.9. 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231707" w:rsidRDefault="00231707">
      <w:pPr>
        <w:pStyle w:val="ConsPlusNormal"/>
        <w:spacing w:before="240"/>
        <w:ind w:firstLine="540"/>
        <w:jc w:val="both"/>
      </w:pPr>
      <w:r>
        <w:t>1.10. Штатное расписание Учреждения формируется в пределах фонда оплаты труда и включает в себя все должности специалистов, служащих, профессии рабочих данного Учреждения.</w:t>
      </w:r>
    </w:p>
    <w:p w:rsidR="00231707" w:rsidRDefault="00231707">
      <w:pPr>
        <w:pStyle w:val="ConsPlusNormal"/>
      </w:pPr>
    </w:p>
    <w:p w:rsidR="00231707" w:rsidRDefault="00231707">
      <w:pPr>
        <w:pStyle w:val="ConsPlusNormal"/>
        <w:jc w:val="center"/>
        <w:outlineLvl w:val="1"/>
      </w:pPr>
      <w:r>
        <w:t>2. Установление окладов (должностных окладов),</w:t>
      </w:r>
    </w:p>
    <w:p w:rsidR="00231707" w:rsidRDefault="00231707">
      <w:pPr>
        <w:pStyle w:val="ConsPlusNormal"/>
        <w:jc w:val="center"/>
      </w:pPr>
      <w:r>
        <w:t>повышающих коэффициентов</w:t>
      </w:r>
    </w:p>
    <w:p w:rsidR="00231707" w:rsidRDefault="00231707">
      <w:pPr>
        <w:pStyle w:val="ConsPlusNormal"/>
      </w:pPr>
    </w:p>
    <w:p w:rsidR="00231707" w:rsidRDefault="00231707">
      <w:pPr>
        <w:pStyle w:val="ConsPlusNormal"/>
        <w:ind w:firstLine="540"/>
        <w:jc w:val="both"/>
      </w:pPr>
      <w:r>
        <w:t>2.1. Размеры окладов (должностных окладов) устанавливаются работникам руководителем Учреждения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231707" w:rsidRDefault="00231707">
      <w:pPr>
        <w:pStyle w:val="ConsPlusNormal"/>
        <w:spacing w:before="240"/>
        <w:ind w:firstLine="540"/>
        <w:jc w:val="both"/>
      </w:pPr>
      <w:r>
        <w:t>2.2. Должностные оклады работникам Учреждения, за исключением руководителя Учреждения, его заместителей, главного бухгалтера, устанавливаются согласно приложениям к настоящему Положению:</w:t>
      </w:r>
    </w:p>
    <w:p w:rsidR="00231707" w:rsidRDefault="00231707">
      <w:pPr>
        <w:pStyle w:val="ConsPlusNormal"/>
        <w:spacing w:before="240"/>
        <w:ind w:firstLine="540"/>
        <w:jc w:val="both"/>
      </w:pPr>
      <w:r>
        <w:t xml:space="preserve">- приложение N 1 "Должностные </w:t>
      </w:r>
      <w:hyperlink w:anchor="P245" w:history="1">
        <w:r>
          <w:rPr>
            <w:color w:val="0000FF"/>
          </w:rPr>
          <w:t>оклады</w:t>
        </w:r>
      </w:hyperlink>
      <w:r>
        <w:t xml:space="preserve"> работников образования";</w:t>
      </w:r>
    </w:p>
    <w:p w:rsidR="00231707" w:rsidRDefault="00231707">
      <w:pPr>
        <w:pStyle w:val="ConsPlusNormal"/>
        <w:spacing w:before="240"/>
        <w:ind w:firstLine="540"/>
        <w:jc w:val="both"/>
      </w:pPr>
      <w:r>
        <w:t xml:space="preserve">- приложение N 2 "Должностные </w:t>
      </w:r>
      <w:hyperlink w:anchor="P284" w:history="1">
        <w:r>
          <w:rPr>
            <w:color w:val="0000FF"/>
          </w:rPr>
          <w:t>оклады</w:t>
        </w:r>
      </w:hyperlink>
      <w:r>
        <w:t xml:space="preserve"> руководителей, специалистов и служащих общеотраслевых должностей";</w:t>
      </w:r>
    </w:p>
    <w:p w:rsidR="00231707" w:rsidRDefault="00231707">
      <w:pPr>
        <w:pStyle w:val="ConsPlusNormal"/>
        <w:spacing w:before="240"/>
        <w:ind w:firstLine="540"/>
        <w:jc w:val="both"/>
      </w:pPr>
      <w:r>
        <w:t xml:space="preserve">- приложение N 3 "Должностные </w:t>
      </w:r>
      <w:hyperlink w:anchor="P423" w:history="1">
        <w:r>
          <w:rPr>
            <w:color w:val="0000FF"/>
          </w:rPr>
          <w:t>оклады</w:t>
        </w:r>
      </w:hyperlink>
      <w:r>
        <w:t xml:space="preserve"> специалистов, осуществляющих работы в области охраны труда".</w:t>
      </w:r>
    </w:p>
    <w:p w:rsidR="00231707" w:rsidRDefault="00231707">
      <w:pPr>
        <w:pStyle w:val="ConsPlusNormal"/>
        <w:spacing w:before="240"/>
        <w:ind w:firstLine="540"/>
        <w:jc w:val="both"/>
      </w:pPr>
      <w:r>
        <w:lastRenderedPageBreak/>
        <w:t>Должностные оклады заместителей руководителей структурных подразделений Учреждения устанавливаются на 5% ниже должностных окладов соответствующих руководителей структурного подразделения.</w:t>
      </w:r>
    </w:p>
    <w:p w:rsidR="00231707" w:rsidRDefault="00231707">
      <w:pPr>
        <w:pStyle w:val="ConsPlusNormal"/>
        <w:spacing w:before="240"/>
        <w:ind w:firstLine="540"/>
        <w:jc w:val="both"/>
      </w:pPr>
      <w:r>
        <w:t>2.3. Оклады профессий рабочих Учреждения устанавливаются в размерах, определяемых Правительством Сахалинской области, в соответствии с присвоенными квалификационными разрядами.</w:t>
      </w:r>
    </w:p>
    <w:p w:rsidR="00231707" w:rsidRDefault="00231707">
      <w:pPr>
        <w:pStyle w:val="ConsPlusNormal"/>
        <w:spacing w:before="240"/>
        <w:ind w:firstLine="540"/>
        <w:jc w:val="both"/>
      </w:pPr>
      <w:r>
        <w:t xml:space="preserve">Квалификационные разряды профессий рабочих устанавливаются в соответствии с Единым тарифно-квалификационным </w:t>
      </w:r>
      <w:hyperlink r:id="rId11" w:history="1">
        <w:r>
          <w:rPr>
            <w:color w:val="0000FF"/>
          </w:rPr>
          <w:t>справочником</w:t>
        </w:r>
      </w:hyperlink>
      <w:r>
        <w:t xml:space="preserve"> работ и профессий рабочих.</w:t>
      </w:r>
    </w:p>
    <w:p w:rsidR="00231707" w:rsidRDefault="00231707">
      <w:pPr>
        <w:pStyle w:val="ConsPlusNormal"/>
        <w:spacing w:before="240"/>
        <w:ind w:firstLine="540"/>
        <w:jc w:val="both"/>
      </w:pPr>
      <w:r>
        <w:t>2.4. Размер оклада (должностного оклада), установленный работнику за исполнение трудовых (должностных) обязанностей определенной сложности (квалификации) за календарный месяц, предусматривается в трудовом договоре с работником (в дополнительном соглашении к трудовому договору).</w:t>
      </w:r>
    </w:p>
    <w:p w:rsidR="00231707" w:rsidRDefault="00231707">
      <w:pPr>
        <w:pStyle w:val="ConsPlusNormal"/>
        <w:spacing w:before="240"/>
        <w:ind w:firstLine="540"/>
        <w:jc w:val="both"/>
      </w:pPr>
      <w:r>
        <w:t>2.5. Работникам Учреждения, за исключением руководителя Учреждения, его заместителей, главного бухгалтера, устанавливаются следующие повышающие коэффициенты:</w:t>
      </w:r>
    </w:p>
    <w:p w:rsidR="00231707" w:rsidRDefault="00231707">
      <w:pPr>
        <w:pStyle w:val="ConsPlusNormal"/>
        <w:spacing w:before="240"/>
        <w:ind w:firstLine="540"/>
        <w:jc w:val="both"/>
      </w:pPr>
      <w:r>
        <w:t>- коэффициент специфики работы;</w:t>
      </w:r>
    </w:p>
    <w:p w:rsidR="00231707" w:rsidRDefault="00231707">
      <w:pPr>
        <w:pStyle w:val="ConsPlusNormal"/>
        <w:spacing w:before="240"/>
        <w:ind w:firstLine="540"/>
        <w:jc w:val="both"/>
      </w:pPr>
      <w:r>
        <w:t>- коэффициент профессиональной квалификационной группы;</w:t>
      </w:r>
    </w:p>
    <w:p w:rsidR="00231707" w:rsidRDefault="00231707">
      <w:pPr>
        <w:pStyle w:val="ConsPlusNormal"/>
        <w:spacing w:before="240"/>
        <w:ind w:firstLine="540"/>
        <w:jc w:val="both"/>
      </w:pPr>
      <w:r>
        <w:t>- коэффициент образования;</w:t>
      </w:r>
    </w:p>
    <w:p w:rsidR="00231707" w:rsidRDefault="00231707">
      <w:pPr>
        <w:pStyle w:val="ConsPlusNormal"/>
        <w:spacing w:before="240"/>
        <w:ind w:firstLine="540"/>
        <w:jc w:val="both"/>
      </w:pPr>
      <w:r>
        <w:t>- коэффициент уровня управления.</w:t>
      </w:r>
    </w:p>
    <w:p w:rsidR="00231707" w:rsidRDefault="00231707">
      <w:pPr>
        <w:pStyle w:val="ConsPlusNormal"/>
        <w:spacing w:before="240"/>
        <w:ind w:firstLine="540"/>
        <w:jc w:val="both"/>
      </w:pPr>
      <w:r>
        <w:t>Размеры выплат по повышающим коэффициентам к окладам (должностным окладам) определяются путем умножения размера оклада (должностного оклада) работника, исчисленного пропорционально отработанному времени, на соответствующий повышающий коэффициент.</w:t>
      </w:r>
    </w:p>
    <w:p w:rsidR="00231707" w:rsidRDefault="00231707">
      <w:pPr>
        <w:pStyle w:val="ConsPlusNormal"/>
        <w:spacing w:before="240"/>
        <w:ind w:firstLine="540"/>
        <w:jc w:val="both"/>
      </w:pPr>
      <w:bookmarkStart w:id="1" w:name="P76"/>
      <w:bookmarkEnd w:id="1"/>
      <w:r>
        <w:t>2.6. Работникам Учреждения к окладу (должностному окладу) устанавливается повышающий коэффициент специфики работы в размере 0,25.</w:t>
      </w:r>
    </w:p>
    <w:p w:rsidR="00231707" w:rsidRDefault="00231707">
      <w:pPr>
        <w:pStyle w:val="ConsPlusNormal"/>
        <w:spacing w:before="240"/>
        <w:ind w:firstLine="540"/>
        <w:jc w:val="both"/>
      </w:pPr>
      <w:r>
        <w:t>2.7. Повышающий коэффициент профессиональной квалификационной группы устанавливается к окладу (должностному окладу) в зависимости от профессиональной квалификационной группы, к которой относится соответствующая профессия (должность), в следующих размерах:</w:t>
      </w:r>
    </w:p>
    <w:p w:rsidR="00231707" w:rsidRDefault="002317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6"/>
      </w:tblGrid>
      <w:tr w:rsidR="00231707">
        <w:tc>
          <w:tcPr>
            <w:tcW w:w="6463" w:type="dxa"/>
          </w:tcPr>
          <w:p w:rsidR="00231707" w:rsidRDefault="00231707">
            <w:pPr>
              <w:pStyle w:val="ConsPlusNormal"/>
              <w:jc w:val="center"/>
            </w:pPr>
            <w:r>
              <w:t>Профессиональная квалификационная группа</w:t>
            </w:r>
          </w:p>
        </w:tc>
        <w:tc>
          <w:tcPr>
            <w:tcW w:w="2606" w:type="dxa"/>
          </w:tcPr>
          <w:p w:rsidR="00231707" w:rsidRDefault="00231707">
            <w:pPr>
              <w:pStyle w:val="ConsPlusNormal"/>
              <w:jc w:val="center"/>
            </w:pPr>
            <w:r>
              <w:t>Размер повышающего коэффициента</w:t>
            </w:r>
          </w:p>
        </w:tc>
      </w:tr>
      <w:tr w:rsidR="00231707">
        <w:tc>
          <w:tcPr>
            <w:tcW w:w="6463" w:type="dxa"/>
          </w:tcPr>
          <w:p w:rsidR="00231707" w:rsidRDefault="00231707">
            <w:pPr>
              <w:pStyle w:val="ConsPlusNormal"/>
            </w:pPr>
            <w:r>
              <w:t>Профессиональная квалификационная группа должностей педагогических работников</w:t>
            </w:r>
          </w:p>
        </w:tc>
        <w:tc>
          <w:tcPr>
            <w:tcW w:w="2606" w:type="dxa"/>
          </w:tcPr>
          <w:p w:rsidR="00231707" w:rsidRDefault="00231707">
            <w:pPr>
              <w:pStyle w:val="ConsPlusNormal"/>
              <w:jc w:val="center"/>
            </w:pPr>
            <w:r>
              <w:t>0,55</w:t>
            </w:r>
          </w:p>
        </w:tc>
      </w:tr>
      <w:tr w:rsidR="00231707">
        <w:tc>
          <w:tcPr>
            <w:tcW w:w="6463" w:type="dxa"/>
          </w:tcPr>
          <w:p w:rsidR="00231707" w:rsidRDefault="00231707">
            <w:pPr>
              <w:pStyle w:val="ConsPlusNormal"/>
            </w:pPr>
            <w:r>
              <w:t>Профессиональная квалификационная группа "Общеотраслевые должности служащих второго уровня"</w:t>
            </w:r>
          </w:p>
        </w:tc>
        <w:tc>
          <w:tcPr>
            <w:tcW w:w="2606" w:type="dxa"/>
          </w:tcPr>
          <w:p w:rsidR="00231707" w:rsidRDefault="00231707">
            <w:pPr>
              <w:pStyle w:val="ConsPlusNormal"/>
              <w:jc w:val="center"/>
            </w:pPr>
            <w:r>
              <w:t>0,65</w:t>
            </w:r>
          </w:p>
        </w:tc>
      </w:tr>
      <w:tr w:rsidR="00231707">
        <w:tc>
          <w:tcPr>
            <w:tcW w:w="6463" w:type="dxa"/>
          </w:tcPr>
          <w:p w:rsidR="00231707" w:rsidRDefault="00231707">
            <w:pPr>
              <w:pStyle w:val="ConsPlusNormal"/>
            </w:pPr>
            <w:r>
              <w:t>Профессиональная квалификационная группа "Общеотраслевые должности служащих третьего уровня"</w:t>
            </w:r>
          </w:p>
        </w:tc>
        <w:tc>
          <w:tcPr>
            <w:tcW w:w="2606" w:type="dxa"/>
          </w:tcPr>
          <w:p w:rsidR="00231707" w:rsidRDefault="00231707">
            <w:pPr>
              <w:pStyle w:val="ConsPlusNormal"/>
              <w:jc w:val="center"/>
            </w:pPr>
            <w:r>
              <w:t>0,70</w:t>
            </w:r>
          </w:p>
        </w:tc>
      </w:tr>
      <w:tr w:rsidR="00231707">
        <w:tc>
          <w:tcPr>
            <w:tcW w:w="6463" w:type="dxa"/>
          </w:tcPr>
          <w:p w:rsidR="00231707" w:rsidRDefault="00231707">
            <w:pPr>
              <w:pStyle w:val="ConsPlusNormal"/>
            </w:pPr>
            <w:r>
              <w:t xml:space="preserve">Профессиональная квалификационная группа </w:t>
            </w:r>
            <w:r>
              <w:lastRenderedPageBreak/>
              <w:t>"Общеотраслевые должности служащих четвертого уровня"</w:t>
            </w:r>
          </w:p>
        </w:tc>
        <w:tc>
          <w:tcPr>
            <w:tcW w:w="2606" w:type="dxa"/>
          </w:tcPr>
          <w:p w:rsidR="00231707" w:rsidRDefault="00231707">
            <w:pPr>
              <w:pStyle w:val="ConsPlusNormal"/>
              <w:jc w:val="center"/>
            </w:pPr>
            <w:r>
              <w:lastRenderedPageBreak/>
              <w:t>0,70</w:t>
            </w:r>
          </w:p>
        </w:tc>
      </w:tr>
      <w:tr w:rsidR="00231707">
        <w:tc>
          <w:tcPr>
            <w:tcW w:w="6463" w:type="dxa"/>
          </w:tcPr>
          <w:p w:rsidR="00231707" w:rsidRDefault="00231707">
            <w:pPr>
              <w:pStyle w:val="ConsPlusNormal"/>
            </w:pPr>
            <w:r>
              <w:lastRenderedPageBreak/>
              <w:t>Профессиональная квалификационная группа "Общеотраслевые профессии рабочих первого уровня"</w:t>
            </w:r>
          </w:p>
        </w:tc>
        <w:tc>
          <w:tcPr>
            <w:tcW w:w="2606" w:type="dxa"/>
          </w:tcPr>
          <w:p w:rsidR="00231707" w:rsidRDefault="00231707">
            <w:pPr>
              <w:pStyle w:val="ConsPlusNormal"/>
              <w:jc w:val="center"/>
            </w:pPr>
            <w:r>
              <w:t>0,35</w:t>
            </w:r>
          </w:p>
        </w:tc>
      </w:tr>
      <w:tr w:rsidR="00231707">
        <w:tc>
          <w:tcPr>
            <w:tcW w:w="6463" w:type="dxa"/>
          </w:tcPr>
          <w:p w:rsidR="00231707" w:rsidRDefault="00231707">
            <w:pPr>
              <w:pStyle w:val="ConsPlusNormal"/>
            </w:pPr>
            <w:r>
              <w:t>Профессиональная квалификационная группа "Общеотраслевые профессии рабочих второго уровня"</w:t>
            </w:r>
          </w:p>
        </w:tc>
        <w:tc>
          <w:tcPr>
            <w:tcW w:w="2606" w:type="dxa"/>
          </w:tcPr>
          <w:p w:rsidR="00231707" w:rsidRDefault="00231707">
            <w:pPr>
              <w:pStyle w:val="ConsPlusNormal"/>
              <w:jc w:val="center"/>
            </w:pPr>
            <w:r>
              <w:t>0,35</w:t>
            </w:r>
          </w:p>
        </w:tc>
      </w:tr>
    </w:tbl>
    <w:p w:rsidR="00231707" w:rsidRDefault="00231707">
      <w:pPr>
        <w:pStyle w:val="ConsPlusNormal"/>
        <w:ind w:firstLine="540"/>
        <w:jc w:val="both"/>
      </w:pPr>
    </w:p>
    <w:p w:rsidR="00231707" w:rsidRDefault="00231707">
      <w:pPr>
        <w:pStyle w:val="ConsPlusNormal"/>
        <w:ind w:firstLine="540"/>
        <w:jc w:val="both"/>
      </w:pPr>
      <w:r>
        <w:t>Работникам, занимающим должности специалистов, осуществляющих работы в области охраны труда (</w:t>
      </w:r>
      <w:hyperlink w:anchor="P423" w:history="1">
        <w:r>
          <w:rPr>
            <w:color w:val="0000FF"/>
          </w:rPr>
          <w:t>приложение N 3</w:t>
        </w:r>
      </w:hyperlink>
      <w:r>
        <w:t xml:space="preserve"> к настоящему Положению), и работникам, занимающим должности заместителей руководителей структурных подразделений Учреждения, повышающий коэффициент профессиональной квалификационной группы устанавливается к должностному окладу в размере 0,70.</w:t>
      </w:r>
    </w:p>
    <w:p w:rsidR="00231707" w:rsidRDefault="00231707">
      <w:pPr>
        <w:pStyle w:val="ConsPlusNormal"/>
        <w:spacing w:before="240"/>
        <w:ind w:firstLine="540"/>
        <w:jc w:val="both"/>
      </w:pPr>
      <w:r>
        <w:t xml:space="preserve">2.8. </w:t>
      </w:r>
      <w:proofErr w:type="gramStart"/>
      <w:r>
        <w:t>Повышающий коэффициент образования устанавливается за наличие среднего или высшего профессионального образования по должностям, квалификационные характеристики которых содержат требования о наличии среднего или высшего профессионального образования и относятся к профессиональным квалификационным группам должностей работников образования (</w:t>
      </w:r>
      <w:hyperlink w:anchor="P245" w:history="1">
        <w:r>
          <w:rPr>
            <w:color w:val="0000FF"/>
          </w:rPr>
          <w:t>приложение N 1</w:t>
        </w:r>
      </w:hyperlink>
      <w:r>
        <w:t xml:space="preserve"> к настоящему Положению), должностей руководителей, специалистов и служащих общеотраслевых должностей второго и третьего уровня (</w:t>
      </w:r>
      <w:hyperlink w:anchor="P284" w:history="1">
        <w:r>
          <w:rPr>
            <w:color w:val="0000FF"/>
          </w:rPr>
          <w:t>приложение N 2</w:t>
        </w:r>
      </w:hyperlink>
      <w:r>
        <w:t xml:space="preserve"> к настоящему Положению), должностей специалистов, осуществляющих</w:t>
      </w:r>
      <w:proofErr w:type="gramEnd"/>
      <w:r>
        <w:t xml:space="preserve"> работы в области охраны труда (приложение N 3 к настоящему Положению), в следующих размерах:</w:t>
      </w:r>
    </w:p>
    <w:p w:rsidR="00231707" w:rsidRDefault="002317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6"/>
      </w:tblGrid>
      <w:tr w:rsidR="00231707">
        <w:tc>
          <w:tcPr>
            <w:tcW w:w="6463" w:type="dxa"/>
          </w:tcPr>
          <w:p w:rsidR="00231707" w:rsidRDefault="00231707">
            <w:pPr>
              <w:pStyle w:val="ConsPlusNormal"/>
              <w:jc w:val="center"/>
            </w:pPr>
            <w:r>
              <w:t>Уровень образования</w:t>
            </w:r>
          </w:p>
        </w:tc>
        <w:tc>
          <w:tcPr>
            <w:tcW w:w="2606" w:type="dxa"/>
          </w:tcPr>
          <w:p w:rsidR="00231707" w:rsidRDefault="00231707">
            <w:pPr>
              <w:pStyle w:val="ConsPlusNormal"/>
              <w:jc w:val="center"/>
            </w:pPr>
            <w:r>
              <w:t>Размер повышающего коэффициента</w:t>
            </w:r>
          </w:p>
        </w:tc>
      </w:tr>
      <w:tr w:rsidR="00231707">
        <w:tc>
          <w:tcPr>
            <w:tcW w:w="6463" w:type="dxa"/>
          </w:tcPr>
          <w:p w:rsidR="00231707" w:rsidRDefault="00231707">
            <w:pPr>
              <w:pStyle w:val="ConsPlusNormal"/>
            </w:pPr>
            <w:r>
              <w:t>Среднее профессиональное образование</w:t>
            </w:r>
          </w:p>
        </w:tc>
        <w:tc>
          <w:tcPr>
            <w:tcW w:w="2606" w:type="dxa"/>
          </w:tcPr>
          <w:p w:rsidR="00231707" w:rsidRDefault="00231707">
            <w:pPr>
              <w:pStyle w:val="ConsPlusNormal"/>
              <w:jc w:val="center"/>
            </w:pPr>
            <w:r>
              <w:t>0,20</w:t>
            </w:r>
          </w:p>
        </w:tc>
      </w:tr>
      <w:tr w:rsidR="00231707">
        <w:tc>
          <w:tcPr>
            <w:tcW w:w="6463" w:type="dxa"/>
          </w:tcPr>
          <w:p w:rsidR="00231707" w:rsidRDefault="00231707">
            <w:pPr>
              <w:pStyle w:val="ConsPlusNormal"/>
            </w:pPr>
            <w:r>
              <w:t>Высшее профессиональное образование</w:t>
            </w:r>
          </w:p>
        </w:tc>
        <w:tc>
          <w:tcPr>
            <w:tcW w:w="2606" w:type="dxa"/>
          </w:tcPr>
          <w:p w:rsidR="00231707" w:rsidRDefault="00231707">
            <w:pPr>
              <w:pStyle w:val="ConsPlusNormal"/>
              <w:jc w:val="center"/>
            </w:pPr>
            <w:r>
              <w:t>0,30</w:t>
            </w:r>
          </w:p>
        </w:tc>
      </w:tr>
    </w:tbl>
    <w:p w:rsidR="00231707" w:rsidRDefault="00231707">
      <w:pPr>
        <w:pStyle w:val="ConsPlusNormal"/>
        <w:ind w:firstLine="540"/>
        <w:jc w:val="both"/>
      </w:pPr>
    </w:p>
    <w:p w:rsidR="00231707" w:rsidRDefault="00231707">
      <w:pPr>
        <w:pStyle w:val="ConsPlusNormal"/>
        <w:ind w:firstLine="540"/>
        <w:jc w:val="both"/>
      </w:pPr>
      <w:r>
        <w:t>Повышающий коэффициент образования устанавливается со дня представления соответствующего документа об образовании.</w:t>
      </w:r>
    </w:p>
    <w:p w:rsidR="00231707" w:rsidRDefault="00231707">
      <w:pPr>
        <w:pStyle w:val="ConsPlusNormal"/>
        <w:spacing w:before="240"/>
        <w:ind w:firstLine="540"/>
        <w:jc w:val="both"/>
      </w:pPr>
      <w:bookmarkStart w:id="2" w:name="P105"/>
      <w:bookmarkEnd w:id="2"/>
      <w:r>
        <w:t>2.9. Повышающий коэффициент уровня управления устанавливается к должностному окладу работника в зависимости от должности, занимаемой в системе управления Учреждением, в следующих размерах:</w:t>
      </w:r>
    </w:p>
    <w:p w:rsidR="00231707" w:rsidRDefault="002317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6"/>
      </w:tblGrid>
      <w:tr w:rsidR="00231707">
        <w:tc>
          <w:tcPr>
            <w:tcW w:w="6463" w:type="dxa"/>
          </w:tcPr>
          <w:p w:rsidR="00231707" w:rsidRDefault="00231707">
            <w:pPr>
              <w:pStyle w:val="ConsPlusNormal"/>
              <w:jc w:val="center"/>
            </w:pPr>
            <w:r>
              <w:t>Наименование должности</w:t>
            </w:r>
          </w:p>
        </w:tc>
        <w:tc>
          <w:tcPr>
            <w:tcW w:w="2606" w:type="dxa"/>
          </w:tcPr>
          <w:p w:rsidR="00231707" w:rsidRDefault="00231707">
            <w:pPr>
              <w:pStyle w:val="ConsPlusNormal"/>
              <w:jc w:val="center"/>
            </w:pPr>
            <w:r>
              <w:t>Размер повышающего коэффициента</w:t>
            </w:r>
          </w:p>
        </w:tc>
      </w:tr>
      <w:tr w:rsidR="00231707">
        <w:tc>
          <w:tcPr>
            <w:tcW w:w="6463" w:type="dxa"/>
          </w:tcPr>
          <w:p w:rsidR="00231707" w:rsidRDefault="00231707">
            <w:pPr>
              <w:pStyle w:val="ConsPlusNormal"/>
            </w:pPr>
            <w:r>
              <w:t>Начальник хозяйственного отдела</w:t>
            </w:r>
          </w:p>
        </w:tc>
        <w:tc>
          <w:tcPr>
            <w:tcW w:w="2606" w:type="dxa"/>
          </w:tcPr>
          <w:p w:rsidR="00231707" w:rsidRDefault="00231707">
            <w:pPr>
              <w:pStyle w:val="ConsPlusNormal"/>
              <w:jc w:val="center"/>
            </w:pPr>
            <w:r>
              <w:t>0,30</w:t>
            </w:r>
          </w:p>
        </w:tc>
      </w:tr>
      <w:tr w:rsidR="00231707">
        <w:tc>
          <w:tcPr>
            <w:tcW w:w="6463" w:type="dxa"/>
          </w:tcPr>
          <w:p w:rsidR="00231707" w:rsidRDefault="00231707">
            <w:pPr>
              <w:pStyle w:val="ConsPlusNormal"/>
            </w:pPr>
            <w:r>
              <w:t>Заведующий канцелярией</w:t>
            </w:r>
          </w:p>
        </w:tc>
        <w:tc>
          <w:tcPr>
            <w:tcW w:w="2606" w:type="dxa"/>
          </w:tcPr>
          <w:p w:rsidR="00231707" w:rsidRDefault="00231707">
            <w:pPr>
              <w:pStyle w:val="ConsPlusNormal"/>
              <w:jc w:val="center"/>
            </w:pPr>
            <w:r>
              <w:t>0,20</w:t>
            </w:r>
          </w:p>
        </w:tc>
      </w:tr>
      <w:tr w:rsidR="00231707">
        <w:tc>
          <w:tcPr>
            <w:tcW w:w="6463" w:type="dxa"/>
          </w:tcPr>
          <w:p w:rsidR="00231707" w:rsidRDefault="00231707">
            <w:pPr>
              <w:pStyle w:val="ConsPlusNormal"/>
            </w:pPr>
            <w:r>
              <w:t>Заведующий архивом</w:t>
            </w:r>
          </w:p>
        </w:tc>
        <w:tc>
          <w:tcPr>
            <w:tcW w:w="2606" w:type="dxa"/>
          </w:tcPr>
          <w:p w:rsidR="00231707" w:rsidRDefault="00231707">
            <w:pPr>
              <w:pStyle w:val="ConsPlusNormal"/>
              <w:jc w:val="center"/>
            </w:pPr>
            <w:r>
              <w:t>0,20</w:t>
            </w:r>
          </w:p>
        </w:tc>
      </w:tr>
      <w:tr w:rsidR="00231707">
        <w:tc>
          <w:tcPr>
            <w:tcW w:w="6463" w:type="dxa"/>
          </w:tcPr>
          <w:p w:rsidR="00231707" w:rsidRDefault="00231707">
            <w:pPr>
              <w:pStyle w:val="ConsPlusNormal"/>
            </w:pPr>
            <w:r>
              <w:t>Начальник отдела кадров (спецотдела и др.)</w:t>
            </w:r>
          </w:p>
        </w:tc>
        <w:tc>
          <w:tcPr>
            <w:tcW w:w="2606" w:type="dxa"/>
          </w:tcPr>
          <w:p w:rsidR="00231707" w:rsidRDefault="00231707">
            <w:pPr>
              <w:pStyle w:val="ConsPlusNormal"/>
              <w:jc w:val="center"/>
            </w:pPr>
            <w:r>
              <w:t>0,25</w:t>
            </w:r>
          </w:p>
        </w:tc>
      </w:tr>
      <w:tr w:rsidR="00231707">
        <w:tc>
          <w:tcPr>
            <w:tcW w:w="6463" w:type="dxa"/>
          </w:tcPr>
          <w:p w:rsidR="00231707" w:rsidRDefault="00231707">
            <w:pPr>
              <w:pStyle w:val="ConsPlusNormal"/>
            </w:pPr>
            <w:r>
              <w:t>Заместитель начальника отдела кадров (спецотдела и др.)</w:t>
            </w:r>
          </w:p>
        </w:tc>
        <w:tc>
          <w:tcPr>
            <w:tcW w:w="2606" w:type="dxa"/>
          </w:tcPr>
          <w:p w:rsidR="00231707" w:rsidRDefault="00231707">
            <w:pPr>
              <w:pStyle w:val="ConsPlusNormal"/>
              <w:jc w:val="center"/>
            </w:pPr>
            <w:r>
              <w:t>0,15</w:t>
            </w:r>
          </w:p>
        </w:tc>
      </w:tr>
    </w:tbl>
    <w:p w:rsidR="00231707" w:rsidRDefault="00231707">
      <w:pPr>
        <w:pStyle w:val="ConsPlusNormal"/>
        <w:ind w:firstLine="540"/>
        <w:jc w:val="both"/>
      </w:pPr>
    </w:p>
    <w:p w:rsidR="00231707" w:rsidRDefault="00231707">
      <w:pPr>
        <w:pStyle w:val="ConsPlusNormal"/>
        <w:ind w:firstLine="540"/>
        <w:jc w:val="both"/>
      </w:pPr>
      <w:r>
        <w:t xml:space="preserve">2.10. Применение повышающих коэффициентов к окладу (должностному окладу), </w:t>
      </w:r>
      <w:r>
        <w:lastRenderedPageBreak/>
        <w:t xml:space="preserve">предусмотренных </w:t>
      </w:r>
      <w:hyperlink w:anchor="P76" w:history="1">
        <w:r>
          <w:rPr>
            <w:color w:val="0000FF"/>
          </w:rPr>
          <w:t>пунктами 2.6</w:t>
        </w:r>
      </w:hyperlink>
      <w:r>
        <w:t xml:space="preserve"> - </w:t>
      </w:r>
      <w:hyperlink w:anchor="P105" w:history="1">
        <w:r>
          <w:rPr>
            <w:color w:val="0000FF"/>
          </w:rPr>
          <w:t>2.9</w:t>
        </w:r>
      </w:hyperlink>
      <w:r>
        <w:t xml:space="preserve"> настоящего Положения, не образует новый оклад (должностной оклад).</w:t>
      </w:r>
    </w:p>
    <w:p w:rsidR="00231707" w:rsidRDefault="00231707">
      <w:pPr>
        <w:pStyle w:val="ConsPlusNormal"/>
        <w:jc w:val="center"/>
      </w:pPr>
    </w:p>
    <w:p w:rsidR="00231707" w:rsidRDefault="00231707">
      <w:pPr>
        <w:pStyle w:val="ConsPlusNormal"/>
        <w:jc w:val="center"/>
        <w:outlineLvl w:val="1"/>
      </w:pPr>
      <w:bookmarkStart w:id="3" w:name="P122"/>
      <w:bookmarkEnd w:id="3"/>
      <w:r>
        <w:t>3. Выплаты компенсационного характера</w:t>
      </w:r>
    </w:p>
    <w:p w:rsidR="00231707" w:rsidRDefault="00231707">
      <w:pPr>
        <w:pStyle w:val="ConsPlusNormal"/>
      </w:pPr>
    </w:p>
    <w:p w:rsidR="00231707" w:rsidRDefault="00231707">
      <w:pPr>
        <w:pStyle w:val="ConsPlusNormal"/>
        <w:ind w:firstLine="540"/>
        <w:jc w:val="both"/>
      </w:pPr>
      <w:r>
        <w:t>3.1. Работникам Учреждения устанавливаются следующие выплаты компенсационного характера:</w:t>
      </w:r>
    </w:p>
    <w:p w:rsidR="00231707" w:rsidRDefault="00231707">
      <w:pPr>
        <w:pStyle w:val="ConsPlusNormal"/>
        <w:spacing w:before="240"/>
        <w:ind w:firstLine="540"/>
        <w:jc w:val="both"/>
      </w:pPr>
      <w:r>
        <w:t>3.1.1. выплаты работникам, занятым на работах с вредными и (или) опасными условиями труда, - доплата к окладу (должностному окладу) работникам, занятым на работах с вредными и (или) опасными условиями труда;</w:t>
      </w:r>
    </w:p>
    <w:p w:rsidR="00231707" w:rsidRDefault="00231707">
      <w:pPr>
        <w:pStyle w:val="ConsPlusNormal"/>
        <w:spacing w:before="240"/>
        <w:ind w:firstLine="540"/>
        <w:jc w:val="both"/>
      </w:pPr>
      <w:r>
        <w:t xml:space="preserve">3.1.2. выплаты за работу в условиях, отклоняющихся </w:t>
      </w:r>
      <w:proofErr w:type="gramStart"/>
      <w:r>
        <w:t>от</w:t>
      </w:r>
      <w:proofErr w:type="gramEnd"/>
      <w:r>
        <w:t xml:space="preserve"> нормальных:</w:t>
      </w:r>
    </w:p>
    <w:p w:rsidR="00231707" w:rsidRDefault="00231707">
      <w:pPr>
        <w:pStyle w:val="ConsPlusNormal"/>
        <w:spacing w:before="240"/>
        <w:ind w:firstLine="540"/>
        <w:jc w:val="both"/>
      </w:pPr>
      <w:r>
        <w:t>- доплата за совмещение профессий (должностей);</w:t>
      </w:r>
    </w:p>
    <w:p w:rsidR="00231707" w:rsidRDefault="00231707">
      <w:pPr>
        <w:pStyle w:val="ConsPlusNormal"/>
        <w:spacing w:before="240"/>
        <w:ind w:firstLine="540"/>
        <w:jc w:val="both"/>
      </w:pPr>
      <w:r>
        <w:t>- доплата за расширение зон обслуживания или увеличение объема выполняемых работ;</w:t>
      </w:r>
    </w:p>
    <w:p w:rsidR="00231707" w:rsidRDefault="00231707">
      <w:pPr>
        <w:pStyle w:val="ConsPlusNormal"/>
        <w:spacing w:before="240"/>
        <w:ind w:firstLine="540"/>
        <w:jc w:val="both"/>
      </w:pPr>
      <w:r>
        <w:t>- доплата за исполнение обязанностей временно отсутствующего работника без освобождения от работы, определенной трудовым договором;</w:t>
      </w:r>
    </w:p>
    <w:p w:rsidR="00231707" w:rsidRDefault="00231707">
      <w:pPr>
        <w:pStyle w:val="ConsPlusNormal"/>
        <w:spacing w:before="240"/>
        <w:ind w:firstLine="540"/>
        <w:jc w:val="both"/>
      </w:pPr>
      <w:r>
        <w:t>- повышенная оплата за работу в выходные и нерабочие праздничные дни;</w:t>
      </w:r>
    </w:p>
    <w:p w:rsidR="00231707" w:rsidRDefault="00231707">
      <w:pPr>
        <w:pStyle w:val="ConsPlusNormal"/>
        <w:spacing w:before="240"/>
        <w:ind w:firstLine="540"/>
        <w:jc w:val="both"/>
      </w:pPr>
      <w:r>
        <w:t>- повышенная оплата за работу в ночное время;</w:t>
      </w:r>
    </w:p>
    <w:p w:rsidR="00231707" w:rsidRDefault="00231707">
      <w:pPr>
        <w:pStyle w:val="ConsPlusNormal"/>
        <w:spacing w:before="240"/>
        <w:ind w:firstLine="540"/>
        <w:jc w:val="both"/>
      </w:pPr>
      <w:r>
        <w:t>- повышенная оплата за сверхурочную работу;</w:t>
      </w:r>
    </w:p>
    <w:p w:rsidR="00231707" w:rsidRDefault="00231707">
      <w:pPr>
        <w:pStyle w:val="ConsPlusNormal"/>
        <w:spacing w:before="240"/>
        <w:ind w:firstLine="540"/>
        <w:jc w:val="both"/>
      </w:pPr>
      <w:bookmarkStart w:id="4" w:name="P133"/>
      <w:bookmarkEnd w:id="4"/>
      <w:r>
        <w:t>3.1.3. выплаты за работу в местностях с особыми климатическими условиями - районный коэффициент, процентная надбавка.</w:t>
      </w:r>
    </w:p>
    <w:p w:rsidR="00231707" w:rsidRDefault="00231707">
      <w:pPr>
        <w:pStyle w:val="ConsPlusNormal"/>
        <w:spacing w:before="240"/>
        <w:ind w:firstLine="540"/>
        <w:jc w:val="both"/>
      </w:pPr>
      <w:bookmarkStart w:id="5" w:name="P134"/>
      <w:bookmarkEnd w:id="5"/>
      <w:r>
        <w:t xml:space="preserve">3.2. Доплата к окладу (должностному окладу) работникам, занятым на работах с вредными и (или) опасными условиями труда, устанавливается в соответствии со </w:t>
      </w:r>
      <w:hyperlink r:id="rId12" w:history="1">
        <w:r>
          <w:rPr>
            <w:color w:val="0000FF"/>
          </w:rPr>
          <w:t>статьей 147</w:t>
        </w:r>
      </w:hyperlink>
      <w:r>
        <w:t xml:space="preserve"> Трудового кодекса Российской Федерации (далее - ТК РФ).</w:t>
      </w:r>
    </w:p>
    <w:p w:rsidR="00231707" w:rsidRDefault="00231707">
      <w:pPr>
        <w:pStyle w:val="ConsPlusNormal"/>
        <w:spacing w:before="240"/>
        <w:ind w:firstLine="540"/>
        <w:jc w:val="both"/>
      </w:pPr>
      <w:r>
        <w:t>Размер доплаты к окладу (должностному окладу) рассчитывается исходя из установленного оклада (должностного оклада), исчисленного пропорционально отработанному времени.</w:t>
      </w:r>
    </w:p>
    <w:p w:rsidR="00231707" w:rsidRDefault="00231707">
      <w:pPr>
        <w:pStyle w:val="ConsPlusNormal"/>
        <w:spacing w:before="240"/>
        <w:ind w:firstLine="540"/>
        <w:jc w:val="both"/>
      </w:pPr>
      <w:r>
        <w:t xml:space="preserve">3.3. </w:t>
      </w:r>
      <w:proofErr w:type="gramStart"/>
      <w:r>
        <w:t xml:space="preserve">Размер доплат при совмещении профессий (должностей), за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и сроки, на которые они устанавливаются, определяются по соглашению сторон трудового договора с учетом содержания и (или) объема дополнительной работы в соответствии со </w:t>
      </w:r>
      <w:hyperlink r:id="rId13" w:history="1">
        <w:r>
          <w:rPr>
            <w:color w:val="0000FF"/>
          </w:rPr>
          <w:t>статьей 151</w:t>
        </w:r>
      </w:hyperlink>
      <w:r>
        <w:t xml:space="preserve"> ТК РФ.</w:t>
      </w:r>
      <w:proofErr w:type="gramEnd"/>
    </w:p>
    <w:p w:rsidR="00231707" w:rsidRDefault="00231707">
      <w:pPr>
        <w:pStyle w:val="ConsPlusNormal"/>
        <w:spacing w:before="240"/>
        <w:ind w:firstLine="540"/>
        <w:jc w:val="both"/>
      </w:pPr>
      <w:bookmarkStart w:id="6" w:name="P137"/>
      <w:bookmarkEnd w:id="6"/>
      <w:r>
        <w:t>3.4. Повышенная оплата за работу в ночное время производится работникам за каждый час работы в ночное время (с 22 часов до 6 часов утра).</w:t>
      </w:r>
    </w:p>
    <w:p w:rsidR="00231707" w:rsidRDefault="00231707">
      <w:pPr>
        <w:pStyle w:val="ConsPlusNormal"/>
        <w:spacing w:before="240"/>
        <w:ind w:firstLine="540"/>
        <w:jc w:val="both"/>
      </w:pPr>
      <w:r>
        <w:t>Повышенную оплату рекомендуется устанавливать в размере 35 процентов части оклада (должностного оклада), рассчитанного за час работы.</w:t>
      </w:r>
    </w:p>
    <w:p w:rsidR="00231707" w:rsidRDefault="00231707">
      <w:pPr>
        <w:pStyle w:val="ConsPlusNormal"/>
        <w:spacing w:before="240"/>
        <w:ind w:firstLine="540"/>
        <w:jc w:val="both"/>
      </w:pPr>
      <w:r>
        <w:t xml:space="preserve">3.5. Повышенная оплата за работу в выходные и нерабочие праздничные дни производится работникам, привлекавшимся к работе в выходные и нерабочие </w:t>
      </w:r>
      <w:r>
        <w:lastRenderedPageBreak/>
        <w:t xml:space="preserve">праздничные дни, в соответствии со </w:t>
      </w:r>
      <w:hyperlink r:id="rId14" w:history="1">
        <w:r>
          <w:rPr>
            <w:color w:val="0000FF"/>
          </w:rPr>
          <w:t>статьей 153</w:t>
        </w:r>
      </w:hyperlink>
      <w:r>
        <w:t xml:space="preserve"> ТК РФ.</w:t>
      </w:r>
    </w:p>
    <w:p w:rsidR="00231707" w:rsidRDefault="00231707">
      <w:pPr>
        <w:pStyle w:val="ConsPlusNormal"/>
        <w:spacing w:before="240"/>
        <w:ind w:firstLine="540"/>
        <w:jc w:val="both"/>
      </w:pPr>
      <w:r>
        <w:t>3.6.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rsidR="00231707" w:rsidRDefault="00231707">
      <w:pPr>
        <w:pStyle w:val="ConsPlusNormal"/>
        <w:spacing w:before="240"/>
        <w:ind w:firstLine="540"/>
        <w:jc w:val="both"/>
      </w:pPr>
      <w:r>
        <w:t xml:space="preserve">3.7. Выплаты компенсационного характера, предусмотренные </w:t>
      </w:r>
      <w:hyperlink w:anchor="P134" w:history="1">
        <w:r>
          <w:rPr>
            <w:color w:val="0000FF"/>
          </w:rPr>
          <w:t>пунктами 3.2</w:t>
        </w:r>
      </w:hyperlink>
      <w:r>
        <w:t xml:space="preserve">, </w:t>
      </w:r>
      <w:hyperlink w:anchor="P137" w:history="1">
        <w:r>
          <w:rPr>
            <w:color w:val="0000FF"/>
          </w:rPr>
          <w:t>3.4</w:t>
        </w:r>
      </w:hyperlink>
      <w:r>
        <w:t xml:space="preserve"> - 3.7 настоящего Положения, исчисляются исходя из установленного оклада (должностного оклада), исчисленного пропорционально отработанному времени.</w:t>
      </w:r>
    </w:p>
    <w:p w:rsidR="00231707" w:rsidRDefault="00231707">
      <w:pPr>
        <w:pStyle w:val="ConsPlusNormal"/>
        <w:spacing w:before="240"/>
        <w:ind w:firstLine="540"/>
        <w:jc w:val="both"/>
      </w:pPr>
      <w:r>
        <w:t xml:space="preserve">3.8. </w:t>
      </w:r>
      <w:proofErr w:type="gramStart"/>
      <w:r>
        <w:t>К заработной плате работников Учреждений применяются районный коэффициент и процентная надбавка, устанавливаемые федеральным законодательством и законодательством Сахалинской области, начисляемые на всю сумму заработной платы.</w:t>
      </w:r>
      <w:proofErr w:type="gramEnd"/>
    </w:p>
    <w:p w:rsidR="00231707" w:rsidRDefault="00231707">
      <w:pPr>
        <w:pStyle w:val="ConsPlusNormal"/>
        <w:jc w:val="center"/>
      </w:pPr>
    </w:p>
    <w:p w:rsidR="00231707" w:rsidRDefault="00231707">
      <w:pPr>
        <w:pStyle w:val="ConsPlusNormal"/>
        <w:jc w:val="center"/>
        <w:outlineLvl w:val="1"/>
      </w:pPr>
      <w:r>
        <w:t>4. Выплаты стимулирующего характера</w:t>
      </w:r>
    </w:p>
    <w:p w:rsidR="00231707" w:rsidRDefault="00231707">
      <w:pPr>
        <w:pStyle w:val="ConsPlusNormal"/>
      </w:pPr>
    </w:p>
    <w:p w:rsidR="00231707" w:rsidRDefault="00231707">
      <w:pPr>
        <w:pStyle w:val="ConsPlusNormal"/>
        <w:ind w:firstLine="540"/>
        <w:jc w:val="both"/>
      </w:pPr>
      <w:r>
        <w:t>4.1. Работникам Учреждения устанавливаются следующие виды выплат стимулирующего характера:</w:t>
      </w:r>
    </w:p>
    <w:p w:rsidR="00231707" w:rsidRDefault="00231707">
      <w:pPr>
        <w:pStyle w:val="ConsPlusNormal"/>
        <w:spacing w:before="240"/>
        <w:ind w:firstLine="540"/>
        <w:jc w:val="both"/>
      </w:pPr>
      <w:r>
        <w:t>4.1.1. выплаты за качество выполняемых работ в виде надбавок:</w:t>
      </w:r>
    </w:p>
    <w:p w:rsidR="00231707" w:rsidRDefault="00231707">
      <w:pPr>
        <w:pStyle w:val="ConsPlusNormal"/>
        <w:spacing w:before="240"/>
        <w:ind w:firstLine="540"/>
        <w:jc w:val="both"/>
      </w:pPr>
      <w:r>
        <w:t>- надбавка за профессиональное мастерство;</w:t>
      </w:r>
    </w:p>
    <w:p w:rsidR="00231707" w:rsidRDefault="00231707">
      <w:pPr>
        <w:pStyle w:val="ConsPlusNormal"/>
        <w:spacing w:before="240"/>
        <w:ind w:firstLine="540"/>
        <w:jc w:val="both"/>
      </w:pPr>
      <w:r>
        <w:t>- надбавка за классность водителям автомобилей;</w:t>
      </w:r>
    </w:p>
    <w:p w:rsidR="00231707" w:rsidRDefault="00231707">
      <w:pPr>
        <w:pStyle w:val="ConsPlusNormal"/>
        <w:spacing w:before="240"/>
        <w:ind w:firstLine="540"/>
        <w:jc w:val="both"/>
      </w:pPr>
      <w:bookmarkStart w:id="7" w:name="P150"/>
      <w:bookmarkEnd w:id="7"/>
      <w:r>
        <w:t>4.1.2. премиальные выплаты:</w:t>
      </w:r>
    </w:p>
    <w:p w:rsidR="00231707" w:rsidRDefault="00231707">
      <w:pPr>
        <w:pStyle w:val="ConsPlusNormal"/>
        <w:spacing w:before="240"/>
        <w:ind w:firstLine="540"/>
        <w:jc w:val="both"/>
      </w:pPr>
      <w:r>
        <w:t>- премия по итогам работы;</w:t>
      </w:r>
    </w:p>
    <w:p w:rsidR="00231707" w:rsidRDefault="00231707">
      <w:pPr>
        <w:pStyle w:val="ConsPlusNormal"/>
        <w:spacing w:before="240"/>
        <w:ind w:firstLine="540"/>
        <w:jc w:val="both"/>
      </w:pPr>
      <w:r>
        <w:t>- премия за выполнение особо важных и срочных работ.</w:t>
      </w:r>
    </w:p>
    <w:p w:rsidR="00231707" w:rsidRDefault="00231707">
      <w:pPr>
        <w:pStyle w:val="ConsPlusNormal"/>
        <w:spacing w:before="240"/>
        <w:ind w:firstLine="540"/>
        <w:jc w:val="both"/>
      </w:pPr>
      <w:bookmarkStart w:id="8" w:name="P153"/>
      <w:bookmarkEnd w:id="8"/>
      <w:r>
        <w:t xml:space="preserve">4.2. Надбавка за профессиональное мастерство устанавливается работникам, осуществляющим профессиональную деятельность по профессиям рабочих, тарифицированным в соответствии с Единым тарифно-квалификационным </w:t>
      </w:r>
      <w:hyperlink r:id="rId15" w:history="1">
        <w:r>
          <w:rPr>
            <w:color w:val="0000FF"/>
          </w:rPr>
          <w:t>справочником</w:t>
        </w:r>
      </w:hyperlink>
      <w:r>
        <w:t xml:space="preserve"> работ и профессий рабочих не ниже 2 разряда, в размере до 50% оклада.</w:t>
      </w:r>
    </w:p>
    <w:p w:rsidR="00231707" w:rsidRDefault="00231707">
      <w:pPr>
        <w:pStyle w:val="ConsPlusNormal"/>
        <w:spacing w:before="240"/>
        <w:ind w:firstLine="540"/>
        <w:jc w:val="both"/>
      </w:pPr>
      <w:r>
        <w:t>Конкретные размеры и порядок выплаты надбавки за профессиональное мастерство устанавливаются локальными нормативными актами Учреждения с учетом мнения представительного органа работников.</w:t>
      </w:r>
    </w:p>
    <w:p w:rsidR="00231707" w:rsidRDefault="00231707">
      <w:pPr>
        <w:pStyle w:val="ConsPlusNormal"/>
        <w:spacing w:before="240"/>
        <w:ind w:firstLine="540"/>
        <w:jc w:val="both"/>
      </w:pPr>
      <w:r>
        <w:t>4.3. Водителям автомобилей за присвоенный класс квалификации (классность) устанавливается ежемесячная надбавка за классность в следующих размерах:</w:t>
      </w:r>
    </w:p>
    <w:p w:rsidR="00231707" w:rsidRDefault="002317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6"/>
      </w:tblGrid>
      <w:tr w:rsidR="00231707">
        <w:tc>
          <w:tcPr>
            <w:tcW w:w="6463" w:type="dxa"/>
          </w:tcPr>
          <w:p w:rsidR="00231707" w:rsidRDefault="00231707">
            <w:pPr>
              <w:pStyle w:val="ConsPlusNormal"/>
              <w:jc w:val="center"/>
            </w:pPr>
            <w:r>
              <w:t>Присвоенный класс квалификации</w:t>
            </w:r>
          </w:p>
        </w:tc>
        <w:tc>
          <w:tcPr>
            <w:tcW w:w="2606" w:type="dxa"/>
          </w:tcPr>
          <w:p w:rsidR="00231707" w:rsidRDefault="00231707">
            <w:pPr>
              <w:pStyle w:val="ConsPlusNormal"/>
              <w:jc w:val="center"/>
            </w:pPr>
            <w:r>
              <w:t xml:space="preserve">Размер надбавки, </w:t>
            </w:r>
            <w:proofErr w:type="gramStart"/>
            <w:r>
              <w:t>в</w:t>
            </w:r>
            <w:proofErr w:type="gramEnd"/>
            <w:r>
              <w:t xml:space="preserve"> % от оклада</w:t>
            </w:r>
          </w:p>
        </w:tc>
      </w:tr>
      <w:tr w:rsidR="00231707">
        <w:tc>
          <w:tcPr>
            <w:tcW w:w="6463" w:type="dxa"/>
          </w:tcPr>
          <w:p w:rsidR="00231707" w:rsidRDefault="00231707">
            <w:pPr>
              <w:pStyle w:val="ConsPlusNormal"/>
            </w:pPr>
            <w:r>
              <w:t>"водитель автомобиля 2-го класса"</w:t>
            </w:r>
          </w:p>
        </w:tc>
        <w:tc>
          <w:tcPr>
            <w:tcW w:w="2606" w:type="dxa"/>
          </w:tcPr>
          <w:p w:rsidR="00231707" w:rsidRDefault="00231707">
            <w:pPr>
              <w:pStyle w:val="ConsPlusNormal"/>
              <w:jc w:val="center"/>
            </w:pPr>
            <w:r>
              <w:t>10</w:t>
            </w:r>
          </w:p>
        </w:tc>
      </w:tr>
      <w:tr w:rsidR="00231707">
        <w:tc>
          <w:tcPr>
            <w:tcW w:w="6463" w:type="dxa"/>
          </w:tcPr>
          <w:p w:rsidR="00231707" w:rsidRDefault="00231707">
            <w:pPr>
              <w:pStyle w:val="ConsPlusNormal"/>
            </w:pPr>
            <w:r>
              <w:t>"водитель автомобиля 1-го класса"</w:t>
            </w:r>
          </w:p>
        </w:tc>
        <w:tc>
          <w:tcPr>
            <w:tcW w:w="2606" w:type="dxa"/>
          </w:tcPr>
          <w:p w:rsidR="00231707" w:rsidRDefault="00231707">
            <w:pPr>
              <w:pStyle w:val="ConsPlusNormal"/>
              <w:jc w:val="center"/>
            </w:pPr>
            <w:r>
              <w:t>25</w:t>
            </w:r>
          </w:p>
        </w:tc>
      </w:tr>
    </w:tbl>
    <w:p w:rsidR="00231707" w:rsidRDefault="00231707">
      <w:pPr>
        <w:pStyle w:val="ConsPlusNormal"/>
        <w:ind w:firstLine="540"/>
        <w:jc w:val="both"/>
      </w:pPr>
    </w:p>
    <w:p w:rsidR="00231707" w:rsidRDefault="00231707">
      <w:pPr>
        <w:pStyle w:val="ConsPlusNormal"/>
        <w:ind w:firstLine="540"/>
        <w:jc w:val="both"/>
      </w:pPr>
      <w:r>
        <w:t xml:space="preserve">Присвоение классов квалификации осуществляется в порядке, устанавливаемом в Учреждении локальным нормативным актом, с учетом мнения представительного органа </w:t>
      </w:r>
      <w:r>
        <w:lastRenderedPageBreak/>
        <w:t xml:space="preserve">работников в соответствии с примерным </w:t>
      </w:r>
      <w:hyperlink w:anchor="P455" w:history="1">
        <w:r>
          <w:rPr>
            <w:color w:val="0000FF"/>
          </w:rPr>
          <w:t>положением</w:t>
        </w:r>
      </w:hyperlink>
      <w:r>
        <w:t xml:space="preserve"> (приложение N 4 к настоящему Положению).</w:t>
      </w:r>
    </w:p>
    <w:p w:rsidR="00231707" w:rsidRDefault="00231707">
      <w:pPr>
        <w:pStyle w:val="ConsPlusNormal"/>
        <w:spacing w:before="240"/>
        <w:ind w:firstLine="540"/>
        <w:jc w:val="both"/>
      </w:pPr>
      <w:bookmarkStart w:id="9" w:name="P165"/>
      <w:bookmarkEnd w:id="9"/>
      <w:r>
        <w:t>4.4. Выплата премии по итогам работы (за месяц, квартал и т.д.) осуществляется в пределах фонда оплаты труда по итогам оценки результативности и качества работы работников на основании показателей премирования работников.</w:t>
      </w:r>
    </w:p>
    <w:p w:rsidR="00231707" w:rsidRDefault="00231707">
      <w:pPr>
        <w:pStyle w:val="ConsPlusNormal"/>
        <w:spacing w:before="240"/>
        <w:ind w:firstLine="540"/>
        <w:jc w:val="both"/>
      </w:pPr>
      <w:r>
        <w:t>Показатели премирования работников утверждаются локальным нормативным актом Учреждения с учетом мнения представительного органа работников.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231707" w:rsidRDefault="00231707">
      <w:pPr>
        <w:pStyle w:val="ConsPlusNormal"/>
        <w:spacing w:before="240"/>
        <w:ind w:firstLine="540"/>
        <w:jc w:val="both"/>
      </w:pPr>
      <w:r>
        <w:t>Конкретные размеры, порядок и условия выплаты премии по итогам работы устанавливаются локальными нормативными актами Учреждения с учетом мнения представительного органа работников.</w:t>
      </w:r>
    </w:p>
    <w:p w:rsidR="00231707" w:rsidRDefault="00231707">
      <w:pPr>
        <w:pStyle w:val="ConsPlusNormal"/>
        <w:spacing w:before="240"/>
        <w:ind w:firstLine="540"/>
        <w:jc w:val="both"/>
      </w:pPr>
      <w:r>
        <w:t>4.5. 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w:t>
      </w:r>
    </w:p>
    <w:p w:rsidR="00231707" w:rsidRDefault="00231707">
      <w:pPr>
        <w:pStyle w:val="ConsPlusNormal"/>
        <w:spacing w:before="240"/>
        <w:ind w:firstLine="540"/>
        <w:jc w:val="both"/>
      </w:pPr>
      <w:r>
        <w:t>Премия за выполнение особо важных и срочных работ устанавливается наиболее отличившимся работникам Учреждения.</w:t>
      </w:r>
    </w:p>
    <w:p w:rsidR="00231707" w:rsidRDefault="00231707">
      <w:pPr>
        <w:pStyle w:val="ConsPlusNormal"/>
        <w:spacing w:before="240"/>
        <w:ind w:firstLine="540"/>
        <w:jc w:val="both"/>
      </w:pPr>
      <w:r>
        <w:t>Основными критериями для установления премии за выполнение особо важных и срочных работ являются:</w:t>
      </w:r>
    </w:p>
    <w:p w:rsidR="00231707" w:rsidRDefault="00231707">
      <w:pPr>
        <w:pStyle w:val="ConsPlusNormal"/>
        <w:spacing w:before="240"/>
        <w:ind w:firstLine="540"/>
        <w:jc w:val="both"/>
      </w:pPr>
      <w:r>
        <w:t>- качественное и оперативное выполнение особо важных и срочных заданий и поручений Правительства Сахалинской области, руководителя органа исполнительной власти, осуществляющего функции и полномочия учредителя Учреждения, руководителя Учреждения;</w:t>
      </w:r>
    </w:p>
    <w:p w:rsidR="00231707" w:rsidRDefault="00231707">
      <w:pPr>
        <w:pStyle w:val="ConsPlusNormal"/>
        <w:spacing w:before="240"/>
        <w:ind w:firstLine="540"/>
        <w:jc w:val="both"/>
      </w:pPr>
      <w:r>
        <w:t>- внедрение новых форм и методов работы, способствующих достижению высоких конечных результатов деятельности, в том числе снижению бюджетных расходов и увеличению прибыли Учреждения от приносящей доход деятельности;</w:t>
      </w:r>
    </w:p>
    <w:p w:rsidR="00231707" w:rsidRDefault="00231707">
      <w:pPr>
        <w:pStyle w:val="ConsPlusNormal"/>
        <w:spacing w:before="240"/>
        <w:ind w:firstLine="540"/>
        <w:jc w:val="both"/>
      </w:pPr>
      <w:r>
        <w:t>- наставничество, осуществляемое в отношении лиц, впервые принимаемых на работу в Учреждение на должности, предусмотренные штатным расписанием Учреждения.</w:t>
      </w:r>
    </w:p>
    <w:p w:rsidR="00231707" w:rsidRDefault="00231707">
      <w:pPr>
        <w:pStyle w:val="ConsPlusNormal"/>
        <w:spacing w:before="240"/>
        <w:ind w:firstLine="540"/>
        <w:jc w:val="both"/>
      </w:pPr>
      <w:r>
        <w:t>Порядок и условия выплаты работникам Учреждения премии за выполнение особо важных и срочных работ устанавливаются локальным нормативным актом или коллективным договором Учреждения.</w:t>
      </w:r>
    </w:p>
    <w:p w:rsidR="00231707" w:rsidRDefault="00231707">
      <w:pPr>
        <w:pStyle w:val="ConsPlusNormal"/>
        <w:spacing w:before="240"/>
        <w:ind w:firstLine="540"/>
        <w:jc w:val="both"/>
      </w:pPr>
      <w:r>
        <w:t xml:space="preserve">4.6. Выплаты стимулирующего характера, предусмотренные </w:t>
      </w:r>
      <w:hyperlink w:anchor="P153" w:history="1">
        <w:r>
          <w:rPr>
            <w:color w:val="0000FF"/>
          </w:rPr>
          <w:t>пунктами 4.2</w:t>
        </w:r>
      </w:hyperlink>
      <w:r>
        <w:t xml:space="preserve"> - </w:t>
      </w:r>
      <w:hyperlink w:anchor="P165" w:history="1">
        <w:r>
          <w:rPr>
            <w:color w:val="0000FF"/>
          </w:rPr>
          <w:t>4.4</w:t>
        </w:r>
      </w:hyperlink>
      <w:r>
        <w:t xml:space="preserve"> настоящего Положения, исчисляются исходя из установленного оклада (должностного оклада), рассчитанного пропорционально отработанному времени.</w:t>
      </w:r>
    </w:p>
    <w:p w:rsidR="00231707" w:rsidRDefault="00231707">
      <w:pPr>
        <w:pStyle w:val="ConsPlusNormal"/>
        <w:spacing w:before="240"/>
        <w:ind w:firstLine="540"/>
        <w:jc w:val="both"/>
      </w:pPr>
      <w:r>
        <w:t>4.7. Конкретные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предусматриваются в трудовом договоре с работником (дополнительном соглашении к трудовому договору).</w:t>
      </w:r>
    </w:p>
    <w:p w:rsidR="00231707" w:rsidRDefault="00231707">
      <w:pPr>
        <w:pStyle w:val="ConsPlusNormal"/>
        <w:jc w:val="center"/>
      </w:pPr>
    </w:p>
    <w:p w:rsidR="00231707" w:rsidRDefault="00231707">
      <w:pPr>
        <w:pStyle w:val="ConsPlusNormal"/>
        <w:jc w:val="center"/>
        <w:outlineLvl w:val="1"/>
      </w:pPr>
      <w:r>
        <w:lastRenderedPageBreak/>
        <w:t>5. Условия оплаты труда руководителя Учреждения,</w:t>
      </w:r>
    </w:p>
    <w:p w:rsidR="00231707" w:rsidRDefault="00231707">
      <w:pPr>
        <w:pStyle w:val="ConsPlusNormal"/>
        <w:jc w:val="center"/>
      </w:pPr>
      <w:r>
        <w:t>его заместителей, главного бухгалтера</w:t>
      </w:r>
    </w:p>
    <w:p w:rsidR="00231707" w:rsidRDefault="00231707">
      <w:pPr>
        <w:pStyle w:val="ConsPlusNormal"/>
      </w:pPr>
    </w:p>
    <w:p w:rsidR="00231707" w:rsidRDefault="00231707">
      <w:pPr>
        <w:pStyle w:val="ConsPlusNormal"/>
        <w:ind w:firstLine="540"/>
        <w:jc w:val="both"/>
      </w:pPr>
      <w:r>
        <w:t>5.1. Заработная плата руководителя Учреждения, его заместителей, главного бухгалтера состоит из должностных окладов, повышающих коэффициентов, выплат компенсационного и стимулирующего характера.</w:t>
      </w:r>
    </w:p>
    <w:p w:rsidR="00231707" w:rsidRDefault="00231707">
      <w:pPr>
        <w:pStyle w:val="ConsPlusNormal"/>
        <w:spacing w:before="240"/>
        <w:ind w:firstLine="540"/>
        <w:jc w:val="both"/>
      </w:pPr>
      <w:r>
        <w:t xml:space="preserve">5.2. Размеры должностных </w:t>
      </w:r>
      <w:hyperlink w:anchor="P518" w:history="1">
        <w:r>
          <w:rPr>
            <w:color w:val="0000FF"/>
          </w:rPr>
          <w:t>окладов</w:t>
        </w:r>
      </w:hyperlink>
      <w:r>
        <w:t xml:space="preserve"> руководителя Учреждения, его заместителей, главного бухгалтера устанавливаются согласно приложению N 5 к настоящему Положению.</w:t>
      </w:r>
    </w:p>
    <w:p w:rsidR="00231707" w:rsidRDefault="00231707">
      <w:pPr>
        <w:pStyle w:val="ConsPlusNormal"/>
        <w:spacing w:before="240"/>
        <w:ind w:firstLine="540"/>
        <w:jc w:val="both"/>
      </w:pPr>
      <w:r>
        <w:t>5.3. Руководителю Учреждения, его заместителям и главному бухгалтеру к должностному окладу устанавливаются:</w:t>
      </w:r>
    </w:p>
    <w:p w:rsidR="00231707" w:rsidRDefault="00231707">
      <w:pPr>
        <w:pStyle w:val="ConsPlusNormal"/>
        <w:spacing w:before="240"/>
        <w:ind w:firstLine="540"/>
        <w:jc w:val="both"/>
      </w:pPr>
      <w:r>
        <w:t>- повышающий коэффициент специфики работы;</w:t>
      </w:r>
    </w:p>
    <w:p w:rsidR="00231707" w:rsidRDefault="00231707">
      <w:pPr>
        <w:pStyle w:val="ConsPlusNormal"/>
        <w:spacing w:before="240"/>
        <w:ind w:firstLine="540"/>
        <w:jc w:val="both"/>
      </w:pPr>
      <w:r>
        <w:t>- повышающий коэффициент сложности управления.</w:t>
      </w:r>
    </w:p>
    <w:p w:rsidR="00231707" w:rsidRDefault="00231707">
      <w:pPr>
        <w:pStyle w:val="ConsPlusNormal"/>
        <w:spacing w:before="240"/>
        <w:ind w:firstLine="540"/>
        <w:jc w:val="both"/>
      </w:pPr>
      <w:r>
        <w:t>Размеры выплат по повышающим коэффициентам к должностным окладам определяются путем умножения размера должностного оклада работника на повышающий коэффициент.</w:t>
      </w:r>
    </w:p>
    <w:p w:rsidR="00231707" w:rsidRDefault="00231707">
      <w:pPr>
        <w:pStyle w:val="ConsPlusNormal"/>
        <w:spacing w:before="240"/>
        <w:ind w:firstLine="540"/>
        <w:jc w:val="both"/>
      </w:pPr>
      <w:r>
        <w:t>5.3.1. Повышающий коэффициент специфики работы устанавливается руководителю Учреждения, его заместителям и главному бухгалтеру в размере 0,25.</w:t>
      </w:r>
    </w:p>
    <w:p w:rsidR="00231707" w:rsidRDefault="00231707">
      <w:pPr>
        <w:pStyle w:val="ConsPlusNormal"/>
        <w:spacing w:before="240"/>
        <w:ind w:firstLine="540"/>
        <w:jc w:val="both"/>
      </w:pPr>
      <w:r>
        <w:t>5.3.2. Повышающий коэффициент сложности управления устанавливается в следующих размерах:</w:t>
      </w:r>
    </w:p>
    <w:p w:rsidR="00231707" w:rsidRDefault="002317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6"/>
      </w:tblGrid>
      <w:tr w:rsidR="00231707">
        <w:tc>
          <w:tcPr>
            <w:tcW w:w="6463" w:type="dxa"/>
          </w:tcPr>
          <w:p w:rsidR="00231707" w:rsidRDefault="00231707">
            <w:pPr>
              <w:pStyle w:val="ConsPlusNormal"/>
              <w:jc w:val="center"/>
            </w:pPr>
            <w:r>
              <w:t>Наименование должности</w:t>
            </w:r>
          </w:p>
        </w:tc>
        <w:tc>
          <w:tcPr>
            <w:tcW w:w="2606" w:type="dxa"/>
          </w:tcPr>
          <w:p w:rsidR="00231707" w:rsidRDefault="00231707">
            <w:pPr>
              <w:pStyle w:val="ConsPlusNormal"/>
              <w:jc w:val="center"/>
            </w:pPr>
            <w:r>
              <w:t>Размер коэффициента</w:t>
            </w:r>
          </w:p>
        </w:tc>
      </w:tr>
      <w:tr w:rsidR="00231707">
        <w:tc>
          <w:tcPr>
            <w:tcW w:w="6463" w:type="dxa"/>
          </w:tcPr>
          <w:p w:rsidR="00231707" w:rsidRDefault="00231707">
            <w:pPr>
              <w:pStyle w:val="ConsPlusNormal"/>
            </w:pPr>
            <w:r>
              <w:t>Руководитель Учреждения</w:t>
            </w:r>
          </w:p>
        </w:tc>
        <w:tc>
          <w:tcPr>
            <w:tcW w:w="2606" w:type="dxa"/>
          </w:tcPr>
          <w:p w:rsidR="00231707" w:rsidRDefault="00231707">
            <w:pPr>
              <w:pStyle w:val="ConsPlusNormal"/>
              <w:jc w:val="center"/>
            </w:pPr>
            <w:r>
              <w:t>0,65</w:t>
            </w:r>
          </w:p>
        </w:tc>
      </w:tr>
      <w:tr w:rsidR="00231707">
        <w:tc>
          <w:tcPr>
            <w:tcW w:w="6463" w:type="dxa"/>
          </w:tcPr>
          <w:p w:rsidR="00231707" w:rsidRDefault="00231707">
            <w:pPr>
              <w:pStyle w:val="ConsPlusNormal"/>
            </w:pPr>
            <w:r>
              <w:t>Заместитель руководителя Учреждения</w:t>
            </w:r>
          </w:p>
        </w:tc>
        <w:tc>
          <w:tcPr>
            <w:tcW w:w="2606" w:type="dxa"/>
          </w:tcPr>
          <w:p w:rsidR="00231707" w:rsidRDefault="00231707">
            <w:pPr>
              <w:pStyle w:val="ConsPlusNormal"/>
              <w:jc w:val="center"/>
            </w:pPr>
            <w:r>
              <w:t>0,45</w:t>
            </w:r>
          </w:p>
        </w:tc>
      </w:tr>
      <w:tr w:rsidR="00231707">
        <w:tc>
          <w:tcPr>
            <w:tcW w:w="6463" w:type="dxa"/>
          </w:tcPr>
          <w:p w:rsidR="00231707" w:rsidRDefault="00231707">
            <w:pPr>
              <w:pStyle w:val="ConsPlusNormal"/>
            </w:pPr>
            <w:r>
              <w:t>Главный бухгалтер</w:t>
            </w:r>
          </w:p>
        </w:tc>
        <w:tc>
          <w:tcPr>
            <w:tcW w:w="2606" w:type="dxa"/>
          </w:tcPr>
          <w:p w:rsidR="00231707" w:rsidRDefault="00231707">
            <w:pPr>
              <w:pStyle w:val="ConsPlusNormal"/>
              <w:jc w:val="center"/>
            </w:pPr>
            <w:r>
              <w:t>0,45</w:t>
            </w:r>
          </w:p>
        </w:tc>
      </w:tr>
    </w:tbl>
    <w:p w:rsidR="00231707" w:rsidRDefault="00231707">
      <w:pPr>
        <w:pStyle w:val="ConsPlusNormal"/>
        <w:ind w:firstLine="540"/>
        <w:jc w:val="both"/>
      </w:pPr>
    </w:p>
    <w:p w:rsidR="00231707" w:rsidRDefault="00231707">
      <w:pPr>
        <w:pStyle w:val="ConsPlusNormal"/>
        <w:ind w:firstLine="540"/>
        <w:jc w:val="both"/>
      </w:pPr>
      <w:r>
        <w:t xml:space="preserve">5.4. С учетом условий труда руководителю Учреждения, его заместителям, главному бухгалтеру к должностному окладу могут устанавливаться выплаты компенсационного характера в порядке и на условиях, предусмотренных </w:t>
      </w:r>
      <w:hyperlink w:anchor="P122" w:history="1">
        <w:r>
          <w:rPr>
            <w:color w:val="0000FF"/>
          </w:rPr>
          <w:t>разделом 3</w:t>
        </w:r>
      </w:hyperlink>
      <w:r>
        <w:t xml:space="preserve"> настоящего Положения.</w:t>
      </w:r>
    </w:p>
    <w:p w:rsidR="00231707" w:rsidRDefault="00231707">
      <w:pPr>
        <w:pStyle w:val="ConsPlusNormal"/>
        <w:spacing w:before="240"/>
        <w:ind w:firstLine="540"/>
        <w:jc w:val="both"/>
      </w:pPr>
      <w:r>
        <w:t>Выплаты компенсационного характера руководителю Учреждения устанавливаются органом исполнительной власти Сахалинской области, осуществляющим функции и полномочия учредителя Учреждения.</w:t>
      </w:r>
    </w:p>
    <w:p w:rsidR="00231707" w:rsidRDefault="00231707">
      <w:pPr>
        <w:pStyle w:val="ConsPlusNormal"/>
        <w:spacing w:before="240"/>
        <w:ind w:firstLine="540"/>
        <w:jc w:val="both"/>
      </w:pPr>
      <w:bookmarkStart w:id="10" w:name="P201"/>
      <w:bookmarkEnd w:id="10"/>
      <w:r>
        <w:t>5.5. Руководителю Учреждения устанавливаются следующие выплаты стимулирующего характера:</w:t>
      </w:r>
    </w:p>
    <w:p w:rsidR="00231707" w:rsidRDefault="00231707">
      <w:pPr>
        <w:pStyle w:val="ConsPlusNormal"/>
        <w:spacing w:before="240"/>
        <w:ind w:firstLine="540"/>
        <w:jc w:val="both"/>
      </w:pPr>
      <w:r>
        <w:t>премиальные выплаты по итогам работы, в том числе:</w:t>
      </w:r>
    </w:p>
    <w:p w:rsidR="00231707" w:rsidRDefault="00231707">
      <w:pPr>
        <w:pStyle w:val="ConsPlusNormal"/>
        <w:spacing w:before="240"/>
        <w:ind w:firstLine="540"/>
        <w:jc w:val="both"/>
      </w:pPr>
      <w:r>
        <w:t>- премия по итогам работы;</w:t>
      </w:r>
    </w:p>
    <w:p w:rsidR="00231707" w:rsidRDefault="00231707">
      <w:pPr>
        <w:pStyle w:val="ConsPlusNormal"/>
        <w:spacing w:before="240"/>
        <w:ind w:firstLine="540"/>
        <w:jc w:val="both"/>
      </w:pPr>
      <w:r>
        <w:t>- премия за выполнение особо важных и сложных работ;</w:t>
      </w:r>
    </w:p>
    <w:p w:rsidR="00231707" w:rsidRDefault="00231707">
      <w:pPr>
        <w:pStyle w:val="ConsPlusNormal"/>
        <w:spacing w:before="240"/>
        <w:ind w:firstLine="540"/>
        <w:jc w:val="both"/>
      </w:pPr>
      <w:r>
        <w:t>единовременная выплата за высокие результаты работы.</w:t>
      </w:r>
    </w:p>
    <w:p w:rsidR="00231707" w:rsidRDefault="00231707">
      <w:pPr>
        <w:pStyle w:val="ConsPlusNormal"/>
        <w:spacing w:before="240"/>
        <w:ind w:firstLine="540"/>
        <w:jc w:val="both"/>
      </w:pPr>
      <w:r>
        <w:lastRenderedPageBreak/>
        <w:t>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и индивидуальных показателей руководителя, характеризующих исполнение его должностных обязанностей.</w:t>
      </w:r>
    </w:p>
    <w:p w:rsidR="00231707" w:rsidRDefault="00231707">
      <w:pPr>
        <w:pStyle w:val="ConsPlusNormal"/>
        <w:spacing w:before="240"/>
        <w:ind w:firstLine="540"/>
        <w:jc w:val="both"/>
      </w:pPr>
      <w:r>
        <w:t>Размеры, порядок и критерии премирования руководителя Учреждения устанавливаются органом исполнительной власти, осуществляющим функции и полномочия учредителя Учреждения.</w:t>
      </w:r>
    </w:p>
    <w:p w:rsidR="00231707" w:rsidRDefault="00231707">
      <w:pPr>
        <w:pStyle w:val="ConsPlusNormal"/>
        <w:spacing w:before="240"/>
        <w:ind w:firstLine="540"/>
        <w:jc w:val="both"/>
      </w:pPr>
      <w:r>
        <w:t>Премия за выполнение особо важных и сложных работ устанавливается руководителю Учреждения по согласованию с курирующим заместителем председателя Правительства Сахалинской исходя из следующих критериев:</w:t>
      </w:r>
    </w:p>
    <w:p w:rsidR="00231707" w:rsidRDefault="00231707">
      <w:pPr>
        <w:pStyle w:val="ConsPlusNormal"/>
        <w:spacing w:before="240"/>
        <w:ind w:firstLine="540"/>
        <w:jc w:val="both"/>
      </w:pPr>
      <w:r>
        <w:t>- качественное и оперативное выполнение особо важных и срочных заданий и поручений Правительства Сахалинской области, органа исполнительной власти, осуществляющего функции и полномочия учредителя Учреждения;</w:t>
      </w:r>
    </w:p>
    <w:p w:rsidR="00231707" w:rsidRDefault="00231707">
      <w:pPr>
        <w:pStyle w:val="ConsPlusNormal"/>
        <w:spacing w:before="240"/>
        <w:ind w:firstLine="540"/>
        <w:jc w:val="both"/>
      </w:pPr>
      <w:r>
        <w:t>- внедрение новых форм и методов работы, способствующих достижению высоких конечных результатов деятельности, в том числе снижению бюджетных расходов и увеличению прибыли Учреждения от приносящей доход деятельности.</w:t>
      </w:r>
    </w:p>
    <w:p w:rsidR="00231707" w:rsidRDefault="00231707">
      <w:pPr>
        <w:pStyle w:val="ConsPlusNormal"/>
        <w:spacing w:before="240"/>
        <w:ind w:firstLine="540"/>
        <w:jc w:val="both"/>
      </w:pPr>
      <w:r>
        <w:t>Единовременная выплата за высокие результаты работы устанавливается руководителю Учреждения по итогам независимой оценки качества.</w:t>
      </w:r>
    </w:p>
    <w:p w:rsidR="00231707" w:rsidRDefault="00231707">
      <w:pPr>
        <w:pStyle w:val="ConsPlusNormal"/>
        <w:spacing w:before="240"/>
        <w:ind w:firstLine="540"/>
        <w:jc w:val="both"/>
      </w:pPr>
      <w:bookmarkStart w:id="11" w:name="P212"/>
      <w:bookmarkEnd w:id="11"/>
      <w:r>
        <w:t xml:space="preserve">5.6. Заместителям руководителя Учреждения, главному бухгалтеру устанавливаются выплаты стимулирующего характера, предусмотренные </w:t>
      </w:r>
      <w:hyperlink w:anchor="P150" w:history="1">
        <w:r>
          <w:rPr>
            <w:color w:val="0000FF"/>
          </w:rPr>
          <w:t>подпунктом 4.1.2</w:t>
        </w:r>
      </w:hyperlink>
      <w:r>
        <w:t xml:space="preserve"> настоящего Положения.</w:t>
      </w:r>
    </w:p>
    <w:p w:rsidR="00231707" w:rsidRDefault="00231707">
      <w:pPr>
        <w:pStyle w:val="ConsPlusNormal"/>
        <w:spacing w:before="240"/>
        <w:ind w:firstLine="540"/>
        <w:jc w:val="both"/>
      </w:pPr>
      <w:r>
        <w:t>5.7. Премии по итогам работы, предусмотренные руководителю Учреждения, его заместителям и главному бухгалтеру, определяются исходя из размера установленного должностного оклада, исчисленного пропорционально отработанному времени.</w:t>
      </w:r>
    </w:p>
    <w:p w:rsidR="00231707" w:rsidRDefault="00231707">
      <w:pPr>
        <w:pStyle w:val="ConsPlusNormal"/>
      </w:pPr>
    </w:p>
    <w:p w:rsidR="00231707" w:rsidRDefault="00231707">
      <w:pPr>
        <w:pStyle w:val="ConsPlusNormal"/>
        <w:jc w:val="center"/>
        <w:outlineLvl w:val="1"/>
      </w:pPr>
      <w:r>
        <w:t>6. Формирование фонда оплаты труда и другие вопросы</w:t>
      </w:r>
    </w:p>
    <w:p w:rsidR="00231707" w:rsidRDefault="00231707">
      <w:pPr>
        <w:pStyle w:val="ConsPlusNormal"/>
      </w:pPr>
    </w:p>
    <w:p w:rsidR="00231707" w:rsidRDefault="00231707">
      <w:pPr>
        <w:pStyle w:val="ConsPlusNormal"/>
        <w:ind w:firstLine="540"/>
        <w:jc w:val="both"/>
      </w:pPr>
      <w:r>
        <w:t>6.1. Фонд оплаты труда в Учреждении формируется на календарный год исходя из объема субсидий, поступающих в установленном порядке из областного бюджета, и средств, поступающих от приносящей доход деятельности.</w:t>
      </w:r>
    </w:p>
    <w:p w:rsidR="00231707" w:rsidRDefault="00231707">
      <w:pPr>
        <w:pStyle w:val="ConsPlusNormal"/>
        <w:spacing w:before="240"/>
        <w:ind w:firstLine="540"/>
        <w:jc w:val="both"/>
      </w:pPr>
      <w:r>
        <w:t>Средства для формирования фонда оплаты труда определяются исходя из количества должностей, профессий, предусмотренных штатным расписанием Учреждения, и размеров окладов (должностных окладов) по каждой должности, профессии, повышающих коэффициентов, выплат компенсационного и стимулирующего характера.</w:t>
      </w:r>
    </w:p>
    <w:p w:rsidR="00231707" w:rsidRDefault="00231707">
      <w:pPr>
        <w:pStyle w:val="ConsPlusNormal"/>
        <w:spacing w:before="240"/>
        <w:ind w:firstLine="540"/>
        <w:jc w:val="both"/>
      </w:pPr>
      <w:r>
        <w:t xml:space="preserve">6.2. При формировании </w:t>
      </w:r>
      <w:proofErr w:type="gramStart"/>
      <w:r>
        <w:t>фонда оплаты труда работников Учреждения</w:t>
      </w:r>
      <w:proofErr w:type="gramEnd"/>
      <w:r>
        <w:t xml:space="preserve"> предусматриваются средства для выплаты премий в соответствии с </w:t>
      </w:r>
      <w:hyperlink w:anchor="P150" w:history="1">
        <w:r>
          <w:rPr>
            <w:color w:val="0000FF"/>
          </w:rPr>
          <w:t>подпунктом 4.1.2</w:t>
        </w:r>
      </w:hyperlink>
      <w:r>
        <w:t xml:space="preserve">, </w:t>
      </w:r>
      <w:hyperlink w:anchor="P201" w:history="1">
        <w:r>
          <w:rPr>
            <w:color w:val="0000FF"/>
          </w:rPr>
          <w:t>пунктами 5.5</w:t>
        </w:r>
      </w:hyperlink>
      <w:r>
        <w:t xml:space="preserve"> и </w:t>
      </w:r>
      <w:hyperlink w:anchor="P212" w:history="1">
        <w:r>
          <w:rPr>
            <w:color w:val="0000FF"/>
          </w:rPr>
          <w:t>5.6</w:t>
        </w:r>
      </w:hyperlink>
      <w:r>
        <w:t xml:space="preserve"> настоящего Положения (в расчете на год без учета средств, поступающих от приносящей доход деятельности):</w:t>
      </w:r>
    </w:p>
    <w:p w:rsidR="00231707" w:rsidRDefault="00231707">
      <w:pPr>
        <w:pStyle w:val="ConsPlusNormal"/>
        <w:spacing w:before="240"/>
        <w:ind w:firstLine="540"/>
        <w:jc w:val="both"/>
      </w:pPr>
      <w:r>
        <w:t>6.2.1. руководителю, его заместителям, главному бухгалтеру - в размере 3,6 должностного оклада;</w:t>
      </w:r>
    </w:p>
    <w:p w:rsidR="00231707" w:rsidRDefault="00231707">
      <w:pPr>
        <w:pStyle w:val="ConsPlusNormal"/>
        <w:spacing w:before="240"/>
        <w:ind w:firstLine="540"/>
        <w:jc w:val="both"/>
      </w:pPr>
      <w:r>
        <w:t>6.2.2. рабочим Учреждения - в размере 6 окладов;</w:t>
      </w:r>
    </w:p>
    <w:p w:rsidR="00231707" w:rsidRDefault="00231707">
      <w:pPr>
        <w:pStyle w:val="ConsPlusNormal"/>
        <w:spacing w:before="240"/>
        <w:ind w:firstLine="540"/>
        <w:jc w:val="both"/>
      </w:pPr>
      <w:proofErr w:type="gramStart"/>
      <w:r>
        <w:t xml:space="preserve">6.2.3. работникам Учреждения, за исключением указанных в подпунктах 6.2.1 и 6.2.2 </w:t>
      </w:r>
      <w:r>
        <w:lastRenderedPageBreak/>
        <w:t>настоящего Положения, - в размере 3,6 должностного оклада.</w:t>
      </w:r>
      <w:proofErr w:type="gramEnd"/>
    </w:p>
    <w:p w:rsidR="00231707" w:rsidRDefault="00231707">
      <w:pPr>
        <w:pStyle w:val="ConsPlusNormal"/>
        <w:spacing w:before="240"/>
        <w:ind w:firstLine="540"/>
        <w:jc w:val="both"/>
      </w:pPr>
      <w:r>
        <w:t xml:space="preserve">6.3. </w:t>
      </w:r>
      <w:proofErr w:type="gramStart"/>
      <w:r>
        <w:t xml:space="preserve">Планирование средств на выплаты по повышающим коэффициентам, на выплаты компенсационного характера, за исключением выплат, предусмотренных </w:t>
      </w:r>
      <w:hyperlink w:anchor="P133" w:history="1">
        <w:r>
          <w:rPr>
            <w:color w:val="0000FF"/>
          </w:rPr>
          <w:t>подпунктом 3.1.3</w:t>
        </w:r>
      </w:hyperlink>
      <w:r>
        <w:t xml:space="preserve"> настоящего Положения, и стимулирующие выплаты, кроме предусмотренных </w:t>
      </w:r>
      <w:hyperlink w:anchor="P150" w:history="1">
        <w:r>
          <w:rPr>
            <w:color w:val="0000FF"/>
          </w:rPr>
          <w:t>подпунктом 4.1.2</w:t>
        </w:r>
      </w:hyperlink>
      <w:r>
        <w:t xml:space="preserve">, </w:t>
      </w:r>
      <w:hyperlink w:anchor="P201" w:history="1">
        <w:r>
          <w:rPr>
            <w:color w:val="0000FF"/>
          </w:rPr>
          <w:t>пунктами 5.5</w:t>
        </w:r>
      </w:hyperlink>
      <w:r>
        <w:t xml:space="preserve"> и </w:t>
      </w:r>
      <w:hyperlink w:anchor="P212" w:history="1">
        <w:r>
          <w:rPr>
            <w:color w:val="0000FF"/>
          </w:rPr>
          <w:t>5.6</w:t>
        </w:r>
      </w:hyperlink>
      <w:r>
        <w:t xml:space="preserve"> настоящего Положения, производится исходя из фактического наличия оснований для их установления.</w:t>
      </w:r>
      <w:proofErr w:type="gramEnd"/>
    </w:p>
    <w:p w:rsidR="00231707" w:rsidRDefault="00231707">
      <w:pPr>
        <w:pStyle w:val="ConsPlusNormal"/>
        <w:spacing w:before="240"/>
        <w:ind w:firstLine="540"/>
        <w:jc w:val="both"/>
      </w:pPr>
      <w:r>
        <w:t xml:space="preserve">6.4. Формирование </w:t>
      </w:r>
      <w:proofErr w:type="gramStart"/>
      <w:r>
        <w:t>фонда оплаты труда работников Учреждения</w:t>
      </w:r>
      <w:proofErr w:type="gramEnd"/>
      <w:r>
        <w:t xml:space="preserve"> осуществляется с применением районного коэффициента и процентной надбавки к заработной плате, предусмотренных федеральным законодательством и законодательством Сахалинской области.</w:t>
      </w:r>
    </w:p>
    <w:p w:rsidR="00231707" w:rsidRDefault="00231707">
      <w:pPr>
        <w:pStyle w:val="ConsPlusNormal"/>
        <w:spacing w:before="240"/>
        <w:ind w:firstLine="540"/>
        <w:jc w:val="both"/>
      </w:pPr>
      <w:r>
        <w:t>6.5. Экономия фонда оплаты труда Учреждения может быть использована для осуществления выплат социального характера, включая оказание материальной помощи, а также для единовременных премий, не входящих в систему оплаты труда.</w:t>
      </w:r>
    </w:p>
    <w:p w:rsidR="00231707" w:rsidRDefault="00231707">
      <w:pPr>
        <w:pStyle w:val="ConsPlusNormal"/>
        <w:spacing w:before="240"/>
        <w:ind w:firstLine="540"/>
        <w:jc w:val="both"/>
      </w:pPr>
      <w:r>
        <w:t>Порядок, конкретные размеры и условия осуществления выплат социального характера, в том числе материальной помощи, единовременных премий устанавливаются локальным нормативным актом Учреждения о выплатах социального характера или коллективным договором в соответствии с нормативными правовыми актами Сахалинской области.</w:t>
      </w: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outlineLvl w:val="1"/>
      </w:pPr>
      <w:r>
        <w:t>Приложение N 1</w:t>
      </w:r>
    </w:p>
    <w:p w:rsidR="00231707" w:rsidRDefault="00231707">
      <w:pPr>
        <w:pStyle w:val="ConsPlusNormal"/>
        <w:jc w:val="right"/>
      </w:pPr>
      <w:r>
        <w:t>к Положению</w:t>
      </w:r>
    </w:p>
    <w:p w:rsidR="00231707" w:rsidRDefault="00231707">
      <w:pPr>
        <w:pStyle w:val="ConsPlusNormal"/>
        <w:jc w:val="right"/>
      </w:pPr>
      <w:r>
        <w:t>о системе оплаты труда работников</w:t>
      </w:r>
    </w:p>
    <w:p w:rsidR="00231707" w:rsidRDefault="00231707">
      <w:pPr>
        <w:pStyle w:val="ConsPlusNormal"/>
        <w:jc w:val="right"/>
      </w:pPr>
      <w:r>
        <w:t>государственного бюджетного учреждения</w:t>
      </w:r>
    </w:p>
    <w:p w:rsidR="00231707" w:rsidRDefault="00231707">
      <w:pPr>
        <w:pStyle w:val="ConsPlusNormal"/>
        <w:jc w:val="right"/>
      </w:pPr>
      <w:r>
        <w:t>"Региональный центр оценки качества</w:t>
      </w:r>
    </w:p>
    <w:p w:rsidR="00231707" w:rsidRDefault="00231707">
      <w:pPr>
        <w:pStyle w:val="ConsPlusNormal"/>
        <w:jc w:val="right"/>
      </w:pPr>
      <w:r>
        <w:t>образования Сахалинской области",</w:t>
      </w:r>
    </w:p>
    <w:p w:rsidR="00231707" w:rsidRDefault="00231707">
      <w:pPr>
        <w:pStyle w:val="ConsPlusNormal"/>
        <w:jc w:val="right"/>
      </w:pPr>
      <w:r>
        <w:t>подведомственного</w:t>
      </w:r>
    </w:p>
    <w:p w:rsidR="00231707" w:rsidRDefault="00231707">
      <w:pPr>
        <w:pStyle w:val="ConsPlusNormal"/>
        <w:jc w:val="right"/>
      </w:pPr>
      <w:r>
        <w:t>министерству образования</w:t>
      </w:r>
    </w:p>
    <w:p w:rsidR="00231707" w:rsidRDefault="00231707">
      <w:pPr>
        <w:pStyle w:val="ConsPlusNormal"/>
        <w:jc w:val="right"/>
      </w:pPr>
      <w:r>
        <w:t>Сахалинской области,</w:t>
      </w:r>
    </w:p>
    <w:p w:rsidR="00231707" w:rsidRDefault="00231707">
      <w:pPr>
        <w:pStyle w:val="ConsPlusNormal"/>
        <w:jc w:val="right"/>
      </w:pPr>
      <w:proofErr w:type="gramStart"/>
      <w:r>
        <w:t>утвержденному</w:t>
      </w:r>
      <w:proofErr w:type="gramEnd"/>
      <w:r>
        <w:t xml:space="preserve"> постановлением</w:t>
      </w:r>
    </w:p>
    <w:p w:rsidR="00231707" w:rsidRDefault="00231707">
      <w:pPr>
        <w:pStyle w:val="ConsPlusNormal"/>
        <w:jc w:val="right"/>
      </w:pPr>
      <w:r>
        <w:t>Правительства Сахалинской области</w:t>
      </w:r>
    </w:p>
    <w:p w:rsidR="00231707" w:rsidRDefault="00231707">
      <w:pPr>
        <w:pStyle w:val="ConsPlusNormal"/>
        <w:jc w:val="right"/>
      </w:pPr>
      <w:r>
        <w:t>от 05.04.2018 N 139</w:t>
      </w:r>
    </w:p>
    <w:p w:rsidR="00231707" w:rsidRDefault="00231707">
      <w:pPr>
        <w:pStyle w:val="ConsPlusNormal"/>
      </w:pPr>
    </w:p>
    <w:p w:rsidR="00231707" w:rsidRDefault="00231707">
      <w:pPr>
        <w:pStyle w:val="ConsPlusTitle"/>
        <w:jc w:val="center"/>
      </w:pPr>
      <w:bookmarkStart w:id="12" w:name="P245"/>
      <w:bookmarkEnd w:id="12"/>
      <w:r>
        <w:t>ДОЛЖНОСТНЫЕ ОКЛАДЫ</w:t>
      </w:r>
    </w:p>
    <w:p w:rsidR="00231707" w:rsidRDefault="00231707">
      <w:pPr>
        <w:pStyle w:val="ConsPlusTitle"/>
        <w:jc w:val="center"/>
      </w:pPr>
      <w:r>
        <w:t>РАБОТНИКОВ ОБРАЗОВАНИЯ</w:t>
      </w:r>
    </w:p>
    <w:p w:rsidR="00231707" w:rsidRDefault="002317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819"/>
        <w:gridCol w:w="1928"/>
      </w:tblGrid>
      <w:tr w:rsidR="00231707">
        <w:tc>
          <w:tcPr>
            <w:tcW w:w="2324" w:type="dxa"/>
          </w:tcPr>
          <w:p w:rsidR="00231707" w:rsidRDefault="00231707">
            <w:pPr>
              <w:pStyle w:val="ConsPlusNormal"/>
              <w:jc w:val="center"/>
            </w:pPr>
            <w:r>
              <w:t>Квалификационные уровни</w:t>
            </w:r>
          </w:p>
        </w:tc>
        <w:tc>
          <w:tcPr>
            <w:tcW w:w="4819" w:type="dxa"/>
          </w:tcPr>
          <w:p w:rsidR="00231707" w:rsidRDefault="00231707">
            <w:pPr>
              <w:pStyle w:val="ConsPlusNormal"/>
              <w:jc w:val="center"/>
            </w:pPr>
            <w:r>
              <w:t>Наименование должности, требования к квалификации</w:t>
            </w:r>
          </w:p>
        </w:tc>
        <w:tc>
          <w:tcPr>
            <w:tcW w:w="1928" w:type="dxa"/>
          </w:tcPr>
          <w:p w:rsidR="00231707" w:rsidRDefault="00231707">
            <w:pPr>
              <w:pStyle w:val="ConsPlusNormal"/>
              <w:jc w:val="center"/>
            </w:pPr>
            <w:r>
              <w:t>Должностной оклад, в рублях</w:t>
            </w:r>
          </w:p>
        </w:tc>
      </w:tr>
      <w:tr w:rsidR="00231707">
        <w:tc>
          <w:tcPr>
            <w:tcW w:w="9071" w:type="dxa"/>
            <w:gridSpan w:val="3"/>
          </w:tcPr>
          <w:p w:rsidR="00231707" w:rsidRDefault="00231707">
            <w:pPr>
              <w:pStyle w:val="ConsPlusNormal"/>
              <w:jc w:val="center"/>
            </w:pPr>
            <w:r>
              <w:t>Профессиональная квалификационная группа должностей педагогических работников</w:t>
            </w:r>
          </w:p>
        </w:tc>
      </w:tr>
      <w:tr w:rsidR="00231707">
        <w:tc>
          <w:tcPr>
            <w:tcW w:w="2324" w:type="dxa"/>
            <w:vMerge w:val="restart"/>
          </w:tcPr>
          <w:p w:rsidR="00231707" w:rsidRDefault="00231707">
            <w:pPr>
              <w:pStyle w:val="ConsPlusNormal"/>
            </w:pPr>
            <w:r>
              <w:t>3 квалификационный уровень</w:t>
            </w:r>
          </w:p>
        </w:tc>
        <w:tc>
          <w:tcPr>
            <w:tcW w:w="4819" w:type="dxa"/>
          </w:tcPr>
          <w:p w:rsidR="00231707" w:rsidRDefault="00231707">
            <w:pPr>
              <w:pStyle w:val="ConsPlusNormal"/>
            </w:pPr>
            <w:r>
              <w:t>Методист</w:t>
            </w:r>
          </w:p>
          <w:p w:rsidR="00231707" w:rsidRDefault="00231707">
            <w:pPr>
              <w:pStyle w:val="ConsPlusNormal"/>
            </w:pPr>
            <w:r>
              <w:t>высшее профессиональное образование и стаж работы по специальности не менее 2 лет</w:t>
            </w:r>
          </w:p>
        </w:tc>
        <w:tc>
          <w:tcPr>
            <w:tcW w:w="1928" w:type="dxa"/>
          </w:tcPr>
          <w:p w:rsidR="00231707" w:rsidRDefault="00231707">
            <w:pPr>
              <w:pStyle w:val="ConsPlusNormal"/>
              <w:jc w:val="center"/>
            </w:pPr>
            <w:r>
              <w:t>9556</w:t>
            </w:r>
          </w:p>
        </w:tc>
      </w:tr>
      <w:tr w:rsidR="00231707">
        <w:tc>
          <w:tcPr>
            <w:tcW w:w="2324" w:type="dxa"/>
            <w:vMerge/>
          </w:tcPr>
          <w:p w:rsidR="00231707" w:rsidRDefault="00231707"/>
        </w:tc>
        <w:tc>
          <w:tcPr>
            <w:tcW w:w="4819" w:type="dxa"/>
          </w:tcPr>
          <w:p w:rsidR="00231707" w:rsidRDefault="00231707">
            <w:pPr>
              <w:pStyle w:val="ConsPlusNormal"/>
            </w:pPr>
            <w:r>
              <w:t>Педагог-психолог</w:t>
            </w:r>
          </w:p>
          <w:p w:rsidR="00231707" w:rsidRDefault="00231707">
            <w:pPr>
              <w:pStyle w:val="ConsPlusNormal"/>
            </w:pPr>
            <w: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28" w:type="dxa"/>
          </w:tcPr>
          <w:p w:rsidR="00231707" w:rsidRDefault="00231707">
            <w:pPr>
              <w:pStyle w:val="ConsPlusNormal"/>
              <w:jc w:val="center"/>
            </w:pPr>
            <w:r>
              <w:t>9556</w:t>
            </w:r>
          </w:p>
        </w:tc>
      </w:tr>
      <w:tr w:rsidR="00231707">
        <w:tc>
          <w:tcPr>
            <w:tcW w:w="2324" w:type="dxa"/>
            <w:vMerge w:val="restart"/>
          </w:tcPr>
          <w:p w:rsidR="00231707" w:rsidRDefault="00231707">
            <w:pPr>
              <w:pStyle w:val="ConsPlusNormal"/>
            </w:pPr>
            <w:r>
              <w:t>4 квалификационный уровень</w:t>
            </w:r>
          </w:p>
        </w:tc>
        <w:tc>
          <w:tcPr>
            <w:tcW w:w="4819" w:type="dxa"/>
          </w:tcPr>
          <w:p w:rsidR="00231707" w:rsidRDefault="00231707">
            <w:pPr>
              <w:pStyle w:val="ConsPlusNormal"/>
            </w:pPr>
            <w:r>
              <w:t>Тьютор</w:t>
            </w:r>
          </w:p>
          <w:p w:rsidR="00231707" w:rsidRDefault="00231707">
            <w:pPr>
              <w:pStyle w:val="ConsPlusNormal"/>
            </w:pPr>
            <w:r>
              <w:t>высшее профессиональное образование по направлению подготовки "Образование и педагогика" и стаж педагогической работы не менее 2 лет</w:t>
            </w:r>
          </w:p>
        </w:tc>
        <w:tc>
          <w:tcPr>
            <w:tcW w:w="1928" w:type="dxa"/>
          </w:tcPr>
          <w:p w:rsidR="00231707" w:rsidRDefault="00231707">
            <w:pPr>
              <w:pStyle w:val="ConsPlusNormal"/>
              <w:jc w:val="center"/>
            </w:pPr>
            <w:r>
              <w:t>9973</w:t>
            </w:r>
          </w:p>
        </w:tc>
      </w:tr>
      <w:tr w:rsidR="00231707">
        <w:tc>
          <w:tcPr>
            <w:tcW w:w="2324" w:type="dxa"/>
            <w:vMerge/>
          </w:tcPr>
          <w:p w:rsidR="00231707" w:rsidRDefault="00231707"/>
        </w:tc>
        <w:tc>
          <w:tcPr>
            <w:tcW w:w="4819" w:type="dxa"/>
          </w:tcPr>
          <w:p w:rsidR="00231707" w:rsidRDefault="00231707">
            <w:pPr>
              <w:pStyle w:val="ConsPlusNormal"/>
            </w:pPr>
            <w:r>
              <w:t>Старший методист</w:t>
            </w:r>
          </w:p>
          <w:p w:rsidR="00231707" w:rsidRDefault="00231707">
            <w:pPr>
              <w:pStyle w:val="ConsPlusNormal"/>
            </w:pPr>
            <w:r>
              <w:t>высшее профессиональное образование и стаж работы в должности методиста не менее 2 лет</w:t>
            </w:r>
          </w:p>
        </w:tc>
        <w:tc>
          <w:tcPr>
            <w:tcW w:w="1928" w:type="dxa"/>
          </w:tcPr>
          <w:p w:rsidR="00231707" w:rsidRDefault="00231707">
            <w:pPr>
              <w:pStyle w:val="ConsPlusNormal"/>
              <w:jc w:val="center"/>
            </w:pPr>
            <w:r>
              <w:t>9973</w:t>
            </w:r>
          </w:p>
        </w:tc>
      </w:tr>
    </w:tbl>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outlineLvl w:val="1"/>
      </w:pPr>
      <w:r>
        <w:t>Приложение N 2</w:t>
      </w:r>
    </w:p>
    <w:p w:rsidR="00231707" w:rsidRDefault="00231707">
      <w:pPr>
        <w:pStyle w:val="ConsPlusNormal"/>
        <w:jc w:val="right"/>
      </w:pPr>
      <w:r>
        <w:t>к Положению</w:t>
      </w:r>
    </w:p>
    <w:p w:rsidR="00231707" w:rsidRDefault="00231707">
      <w:pPr>
        <w:pStyle w:val="ConsPlusNormal"/>
        <w:jc w:val="right"/>
      </w:pPr>
      <w:r>
        <w:t>о системе оплаты труда работников</w:t>
      </w:r>
    </w:p>
    <w:p w:rsidR="00231707" w:rsidRDefault="00231707">
      <w:pPr>
        <w:pStyle w:val="ConsPlusNormal"/>
        <w:jc w:val="right"/>
      </w:pPr>
      <w:r>
        <w:t>государственного бюджетного учреждения</w:t>
      </w:r>
    </w:p>
    <w:p w:rsidR="00231707" w:rsidRDefault="00231707">
      <w:pPr>
        <w:pStyle w:val="ConsPlusNormal"/>
        <w:jc w:val="right"/>
      </w:pPr>
      <w:r>
        <w:t>"Региональный центр оценки качества</w:t>
      </w:r>
    </w:p>
    <w:p w:rsidR="00231707" w:rsidRDefault="00231707">
      <w:pPr>
        <w:pStyle w:val="ConsPlusNormal"/>
        <w:jc w:val="right"/>
      </w:pPr>
      <w:r>
        <w:t>образования Сахалинской области",</w:t>
      </w:r>
    </w:p>
    <w:p w:rsidR="00231707" w:rsidRDefault="00231707">
      <w:pPr>
        <w:pStyle w:val="ConsPlusNormal"/>
        <w:jc w:val="right"/>
      </w:pPr>
      <w:r>
        <w:t>подведомственного</w:t>
      </w:r>
    </w:p>
    <w:p w:rsidR="00231707" w:rsidRDefault="00231707">
      <w:pPr>
        <w:pStyle w:val="ConsPlusNormal"/>
        <w:jc w:val="right"/>
      </w:pPr>
      <w:r>
        <w:t>министерству образования</w:t>
      </w:r>
    </w:p>
    <w:p w:rsidR="00231707" w:rsidRDefault="00231707">
      <w:pPr>
        <w:pStyle w:val="ConsPlusNormal"/>
        <w:jc w:val="right"/>
      </w:pPr>
      <w:r>
        <w:t>Сахалинской области,</w:t>
      </w:r>
    </w:p>
    <w:p w:rsidR="00231707" w:rsidRDefault="00231707">
      <w:pPr>
        <w:pStyle w:val="ConsPlusNormal"/>
        <w:jc w:val="right"/>
      </w:pPr>
      <w:proofErr w:type="gramStart"/>
      <w:r>
        <w:t>утвержденному</w:t>
      </w:r>
      <w:proofErr w:type="gramEnd"/>
      <w:r>
        <w:t xml:space="preserve"> постановлением</w:t>
      </w:r>
    </w:p>
    <w:p w:rsidR="00231707" w:rsidRDefault="00231707">
      <w:pPr>
        <w:pStyle w:val="ConsPlusNormal"/>
        <w:jc w:val="right"/>
      </w:pPr>
      <w:r>
        <w:t>Правительства Сахалинской области</w:t>
      </w:r>
    </w:p>
    <w:p w:rsidR="00231707" w:rsidRDefault="00231707">
      <w:pPr>
        <w:pStyle w:val="ConsPlusNormal"/>
        <w:jc w:val="right"/>
      </w:pPr>
      <w:r>
        <w:t>от 05.04.2018 N 139</w:t>
      </w:r>
    </w:p>
    <w:p w:rsidR="00231707" w:rsidRDefault="00231707">
      <w:pPr>
        <w:pStyle w:val="ConsPlusNormal"/>
        <w:jc w:val="center"/>
      </w:pPr>
    </w:p>
    <w:p w:rsidR="00231707" w:rsidRDefault="00231707">
      <w:pPr>
        <w:pStyle w:val="ConsPlusTitle"/>
        <w:jc w:val="center"/>
      </w:pPr>
      <w:bookmarkStart w:id="13" w:name="P284"/>
      <w:bookmarkEnd w:id="13"/>
      <w:r>
        <w:t>ДОЛЖНОСТНЫЕ ОКЛАДЫ</w:t>
      </w:r>
    </w:p>
    <w:p w:rsidR="00231707" w:rsidRDefault="00231707">
      <w:pPr>
        <w:pStyle w:val="ConsPlusTitle"/>
        <w:jc w:val="center"/>
      </w:pPr>
      <w:r>
        <w:t>РУКОВОДИТЕЛЕЙ, СПЕЦИАЛИСТОВ И СЛУЖАЩИХ</w:t>
      </w:r>
    </w:p>
    <w:p w:rsidR="00231707" w:rsidRDefault="00231707">
      <w:pPr>
        <w:pStyle w:val="ConsPlusTitle"/>
        <w:jc w:val="center"/>
      </w:pPr>
      <w:r>
        <w:t>ОБЩЕОТРАСЛЕВЫХ ДОЛЖНОСТЕЙ</w:t>
      </w:r>
    </w:p>
    <w:p w:rsidR="00231707" w:rsidRDefault="0023170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819"/>
        <w:gridCol w:w="1928"/>
      </w:tblGrid>
      <w:tr w:rsidR="00231707">
        <w:tc>
          <w:tcPr>
            <w:tcW w:w="2324" w:type="dxa"/>
          </w:tcPr>
          <w:p w:rsidR="00231707" w:rsidRDefault="00231707">
            <w:pPr>
              <w:pStyle w:val="ConsPlusNormal"/>
              <w:jc w:val="center"/>
            </w:pPr>
            <w:r>
              <w:t>Квалификационные уровни</w:t>
            </w:r>
          </w:p>
        </w:tc>
        <w:tc>
          <w:tcPr>
            <w:tcW w:w="4819" w:type="dxa"/>
          </w:tcPr>
          <w:p w:rsidR="00231707" w:rsidRDefault="00231707">
            <w:pPr>
              <w:pStyle w:val="ConsPlusNormal"/>
              <w:jc w:val="center"/>
            </w:pPr>
            <w:r>
              <w:t>Наименование должности, требования к квалификации</w:t>
            </w:r>
          </w:p>
        </w:tc>
        <w:tc>
          <w:tcPr>
            <w:tcW w:w="1928" w:type="dxa"/>
          </w:tcPr>
          <w:p w:rsidR="00231707" w:rsidRDefault="00231707">
            <w:pPr>
              <w:pStyle w:val="ConsPlusNormal"/>
              <w:jc w:val="center"/>
            </w:pPr>
            <w:r>
              <w:t>Должностной оклад, в рублях</w:t>
            </w:r>
          </w:p>
        </w:tc>
      </w:tr>
      <w:tr w:rsidR="00231707">
        <w:tc>
          <w:tcPr>
            <w:tcW w:w="9071" w:type="dxa"/>
            <w:gridSpan w:val="3"/>
          </w:tcPr>
          <w:p w:rsidR="00231707" w:rsidRDefault="00231707">
            <w:pPr>
              <w:pStyle w:val="ConsPlusNormal"/>
              <w:jc w:val="center"/>
              <w:outlineLvl w:val="2"/>
            </w:pPr>
            <w:r>
              <w:t>Профессиональная квалификационная группа "Общеотраслевые должности служащих второго уровня"</w:t>
            </w:r>
          </w:p>
        </w:tc>
      </w:tr>
      <w:tr w:rsidR="00231707">
        <w:tc>
          <w:tcPr>
            <w:tcW w:w="2324" w:type="dxa"/>
            <w:vMerge w:val="restart"/>
          </w:tcPr>
          <w:p w:rsidR="00231707" w:rsidRDefault="00231707">
            <w:pPr>
              <w:pStyle w:val="ConsPlusNormal"/>
            </w:pPr>
            <w:r>
              <w:t xml:space="preserve">1 квалификационный </w:t>
            </w:r>
            <w:r>
              <w:lastRenderedPageBreak/>
              <w:t>уровень</w:t>
            </w:r>
          </w:p>
        </w:tc>
        <w:tc>
          <w:tcPr>
            <w:tcW w:w="4819" w:type="dxa"/>
          </w:tcPr>
          <w:p w:rsidR="00231707" w:rsidRDefault="00231707">
            <w:pPr>
              <w:pStyle w:val="ConsPlusNormal"/>
            </w:pPr>
            <w:r>
              <w:lastRenderedPageBreak/>
              <w:t>Секретарь руководителя</w:t>
            </w:r>
          </w:p>
          <w:p w:rsidR="00231707" w:rsidRDefault="00231707">
            <w:pPr>
              <w:pStyle w:val="ConsPlusNormal"/>
            </w:pPr>
            <w:r>
              <w:lastRenderedPageBreak/>
              <w:t>высшее профессиональное образование без предъявления требований к стажу работу или среднее профессиональное образование и стаж работы по специальности не менее 2 лет</w:t>
            </w:r>
          </w:p>
        </w:tc>
        <w:tc>
          <w:tcPr>
            <w:tcW w:w="1928" w:type="dxa"/>
          </w:tcPr>
          <w:p w:rsidR="00231707" w:rsidRDefault="00231707">
            <w:pPr>
              <w:pStyle w:val="ConsPlusNormal"/>
              <w:jc w:val="center"/>
            </w:pPr>
            <w:r>
              <w:lastRenderedPageBreak/>
              <w:t>6997</w:t>
            </w:r>
          </w:p>
        </w:tc>
      </w:tr>
      <w:tr w:rsidR="00231707">
        <w:tc>
          <w:tcPr>
            <w:tcW w:w="2324" w:type="dxa"/>
            <w:vMerge/>
          </w:tcPr>
          <w:p w:rsidR="00231707" w:rsidRDefault="00231707"/>
        </w:tc>
        <w:tc>
          <w:tcPr>
            <w:tcW w:w="4819" w:type="dxa"/>
          </w:tcPr>
          <w:p w:rsidR="00231707" w:rsidRDefault="00231707">
            <w:pPr>
              <w:pStyle w:val="ConsPlusNormal"/>
            </w:pPr>
            <w:r>
              <w:t>Техник</w:t>
            </w:r>
          </w:p>
          <w:p w:rsidR="00231707" w:rsidRDefault="00231707">
            <w:pPr>
              <w:pStyle w:val="ConsPlusNormal"/>
            </w:pPr>
            <w:r>
              <w:t>среднее профессиональное (техническое) образование без предъявления требований к стажу работы</w:t>
            </w:r>
          </w:p>
        </w:tc>
        <w:tc>
          <w:tcPr>
            <w:tcW w:w="1928" w:type="dxa"/>
          </w:tcPr>
          <w:p w:rsidR="00231707" w:rsidRDefault="00231707">
            <w:pPr>
              <w:pStyle w:val="ConsPlusNormal"/>
              <w:jc w:val="center"/>
            </w:pPr>
            <w:r>
              <w:t>6997</w:t>
            </w:r>
          </w:p>
        </w:tc>
      </w:tr>
      <w:tr w:rsidR="00231707">
        <w:tc>
          <w:tcPr>
            <w:tcW w:w="2324" w:type="dxa"/>
            <w:vMerge w:val="restart"/>
          </w:tcPr>
          <w:p w:rsidR="00231707" w:rsidRDefault="00231707">
            <w:pPr>
              <w:pStyle w:val="ConsPlusNormal"/>
            </w:pPr>
            <w:r>
              <w:t>2 квалификационный уровень</w:t>
            </w:r>
          </w:p>
        </w:tc>
        <w:tc>
          <w:tcPr>
            <w:tcW w:w="4819" w:type="dxa"/>
          </w:tcPr>
          <w:p w:rsidR="00231707" w:rsidRDefault="00231707">
            <w:pPr>
              <w:pStyle w:val="ConsPlusNormal"/>
            </w:pPr>
            <w:r>
              <w:t>Техник II категории</w:t>
            </w:r>
          </w:p>
          <w:p w:rsidR="00231707" w:rsidRDefault="00231707">
            <w:pPr>
              <w:pStyle w:val="ConsPlusNormal"/>
            </w:pPr>
            <w:r>
              <w:t>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tc>
        <w:tc>
          <w:tcPr>
            <w:tcW w:w="1928" w:type="dxa"/>
          </w:tcPr>
          <w:p w:rsidR="00231707" w:rsidRDefault="00231707">
            <w:pPr>
              <w:pStyle w:val="ConsPlusNormal"/>
              <w:jc w:val="center"/>
            </w:pPr>
            <w:r>
              <w:t>7294</w:t>
            </w:r>
          </w:p>
        </w:tc>
      </w:tr>
      <w:tr w:rsidR="00231707">
        <w:tc>
          <w:tcPr>
            <w:tcW w:w="2324" w:type="dxa"/>
            <w:vMerge/>
          </w:tcPr>
          <w:p w:rsidR="00231707" w:rsidRDefault="00231707"/>
        </w:tc>
        <w:tc>
          <w:tcPr>
            <w:tcW w:w="4819" w:type="dxa"/>
          </w:tcPr>
          <w:p w:rsidR="00231707" w:rsidRDefault="00231707">
            <w:pPr>
              <w:pStyle w:val="ConsPlusNormal"/>
            </w:pPr>
            <w:r>
              <w:t>Заведующий канцелярией</w:t>
            </w:r>
          </w:p>
          <w:p w:rsidR="00231707" w:rsidRDefault="00231707">
            <w:pPr>
              <w:pStyle w:val="ConsPlusNormal"/>
            </w:pPr>
            <w: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tc>
        <w:tc>
          <w:tcPr>
            <w:tcW w:w="1928" w:type="dxa"/>
          </w:tcPr>
          <w:p w:rsidR="00231707" w:rsidRDefault="00231707">
            <w:pPr>
              <w:pStyle w:val="ConsPlusNormal"/>
              <w:jc w:val="center"/>
            </w:pPr>
            <w:r>
              <w:t>7294</w:t>
            </w:r>
          </w:p>
        </w:tc>
      </w:tr>
      <w:tr w:rsidR="00231707">
        <w:tc>
          <w:tcPr>
            <w:tcW w:w="2324" w:type="dxa"/>
            <w:vMerge/>
          </w:tcPr>
          <w:p w:rsidR="00231707" w:rsidRDefault="00231707"/>
        </w:tc>
        <w:tc>
          <w:tcPr>
            <w:tcW w:w="4819" w:type="dxa"/>
          </w:tcPr>
          <w:p w:rsidR="00231707" w:rsidRDefault="00231707">
            <w:pPr>
              <w:pStyle w:val="ConsPlusNormal"/>
            </w:pPr>
            <w:r>
              <w:t>Заведующий архивом</w:t>
            </w:r>
          </w:p>
          <w:p w:rsidR="00231707" w:rsidRDefault="00231707">
            <w:pPr>
              <w:pStyle w:val="ConsPlusNormal"/>
            </w:pPr>
            <w:r>
              <w:t>среднее профессиональное образование и стаж работы по делопроизводству не менее 2 лет</w:t>
            </w:r>
          </w:p>
        </w:tc>
        <w:tc>
          <w:tcPr>
            <w:tcW w:w="1928" w:type="dxa"/>
          </w:tcPr>
          <w:p w:rsidR="00231707" w:rsidRDefault="00231707">
            <w:pPr>
              <w:pStyle w:val="ConsPlusNormal"/>
              <w:jc w:val="center"/>
            </w:pPr>
            <w:r>
              <w:t>7294</w:t>
            </w:r>
          </w:p>
        </w:tc>
      </w:tr>
      <w:tr w:rsidR="00231707">
        <w:tc>
          <w:tcPr>
            <w:tcW w:w="2324" w:type="dxa"/>
            <w:vMerge w:val="restart"/>
          </w:tcPr>
          <w:p w:rsidR="00231707" w:rsidRDefault="00231707">
            <w:pPr>
              <w:pStyle w:val="ConsPlusNormal"/>
            </w:pPr>
            <w:r>
              <w:t>3 квалификационный уровень</w:t>
            </w:r>
          </w:p>
        </w:tc>
        <w:tc>
          <w:tcPr>
            <w:tcW w:w="4819" w:type="dxa"/>
          </w:tcPr>
          <w:p w:rsidR="00231707" w:rsidRDefault="00231707">
            <w:pPr>
              <w:pStyle w:val="ConsPlusNormal"/>
            </w:pPr>
            <w:r>
              <w:t>Начальник хозяйственного отдела</w:t>
            </w:r>
          </w:p>
          <w:p w:rsidR="00231707" w:rsidRDefault="00231707">
            <w:pPr>
              <w:pStyle w:val="ConsPlusNormal"/>
            </w:pPr>
            <w:r>
              <w:t>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w:t>
            </w:r>
          </w:p>
        </w:tc>
        <w:tc>
          <w:tcPr>
            <w:tcW w:w="1928" w:type="dxa"/>
          </w:tcPr>
          <w:p w:rsidR="00231707" w:rsidRDefault="00231707">
            <w:pPr>
              <w:pStyle w:val="ConsPlusNormal"/>
              <w:jc w:val="center"/>
            </w:pPr>
            <w:r>
              <w:t>7590</w:t>
            </w:r>
          </w:p>
        </w:tc>
      </w:tr>
      <w:tr w:rsidR="00231707">
        <w:tc>
          <w:tcPr>
            <w:tcW w:w="2324" w:type="dxa"/>
            <w:vMerge/>
          </w:tcPr>
          <w:p w:rsidR="00231707" w:rsidRDefault="00231707"/>
        </w:tc>
        <w:tc>
          <w:tcPr>
            <w:tcW w:w="4819" w:type="dxa"/>
          </w:tcPr>
          <w:p w:rsidR="00231707" w:rsidRDefault="00231707">
            <w:pPr>
              <w:pStyle w:val="ConsPlusNormal"/>
            </w:pPr>
            <w:r>
              <w:t>Техник по труду I категории</w:t>
            </w:r>
          </w:p>
          <w:p w:rsidR="00231707" w:rsidRDefault="00231707">
            <w:pPr>
              <w:pStyle w:val="ConsPlusNormal"/>
            </w:pPr>
            <w:r>
              <w:t>среднее профессиональное (экономическое) образование и стаж работы в должности техника II категории не менее 2 лет</w:t>
            </w:r>
          </w:p>
        </w:tc>
        <w:tc>
          <w:tcPr>
            <w:tcW w:w="1928" w:type="dxa"/>
          </w:tcPr>
          <w:p w:rsidR="00231707" w:rsidRDefault="00231707">
            <w:pPr>
              <w:pStyle w:val="ConsPlusNormal"/>
              <w:jc w:val="center"/>
            </w:pPr>
            <w:r>
              <w:t>7590</w:t>
            </w:r>
          </w:p>
        </w:tc>
      </w:tr>
      <w:tr w:rsidR="00231707">
        <w:tc>
          <w:tcPr>
            <w:tcW w:w="9071" w:type="dxa"/>
            <w:gridSpan w:val="3"/>
          </w:tcPr>
          <w:p w:rsidR="00231707" w:rsidRDefault="00231707">
            <w:pPr>
              <w:pStyle w:val="ConsPlusNormal"/>
              <w:jc w:val="center"/>
              <w:outlineLvl w:val="2"/>
            </w:pPr>
            <w:r>
              <w:t>Профессиональная квалификационная группа "Общеотраслевые должности служащих третьего уровня"</w:t>
            </w:r>
          </w:p>
        </w:tc>
      </w:tr>
      <w:tr w:rsidR="00231707">
        <w:tc>
          <w:tcPr>
            <w:tcW w:w="2324" w:type="dxa"/>
            <w:vMerge w:val="restart"/>
          </w:tcPr>
          <w:p w:rsidR="00231707" w:rsidRDefault="00231707">
            <w:pPr>
              <w:pStyle w:val="ConsPlusNormal"/>
            </w:pPr>
            <w:r>
              <w:t>1 квалификационный уровень</w:t>
            </w:r>
          </w:p>
        </w:tc>
        <w:tc>
          <w:tcPr>
            <w:tcW w:w="4819" w:type="dxa"/>
          </w:tcPr>
          <w:p w:rsidR="00231707" w:rsidRDefault="00231707">
            <w:pPr>
              <w:pStyle w:val="ConsPlusNormal"/>
            </w:pPr>
            <w:r>
              <w:t>Бухгалтер</w:t>
            </w:r>
          </w:p>
          <w:p w:rsidR="00231707" w:rsidRDefault="00231707">
            <w:pPr>
              <w:pStyle w:val="ConsPlusNormal"/>
            </w:pPr>
            <w:r>
              <w:t>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c>
          <w:tcPr>
            <w:tcW w:w="1928" w:type="dxa"/>
          </w:tcPr>
          <w:p w:rsidR="00231707" w:rsidRDefault="00231707">
            <w:pPr>
              <w:pStyle w:val="ConsPlusNormal"/>
              <w:jc w:val="center"/>
            </w:pPr>
            <w:r>
              <w:t>8186</w:t>
            </w:r>
          </w:p>
        </w:tc>
      </w:tr>
      <w:tr w:rsidR="00231707">
        <w:tc>
          <w:tcPr>
            <w:tcW w:w="2324" w:type="dxa"/>
            <w:vMerge/>
          </w:tcPr>
          <w:p w:rsidR="00231707" w:rsidRDefault="00231707"/>
        </w:tc>
        <w:tc>
          <w:tcPr>
            <w:tcW w:w="4819" w:type="dxa"/>
          </w:tcPr>
          <w:p w:rsidR="00231707" w:rsidRDefault="00231707">
            <w:pPr>
              <w:pStyle w:val="ConsPlusNormal"/>
            </w:pPr>
            <w:r>
              <w:t>Специалист по кадрам</w:t>
            </w:r>
          </w:p>
          <w:p w:rsidR="00231707" w:rsidRDefault="00231707">
            <w:pPr>
              <w:pStyle w:val="ConsPlusNormal"/>
            </w:pPr>
            <w:r>
              <w:lastRenderedPageBreak/>
              <w:t>высшее профессиональное образование без предъявления требований к стажу работы</w:t>
            </w:r>
          </w:p>
        </w:tc>
        <w:tc>
          <w:tcPr>
            <w:tcW w:w="1928" w:type="dxa"/>
          </w:tcPr>
          <w:p w:rsidR="00231707" w:rsidRDefault="00231707">
            <w:pPr>
              <w:pStyle w:val="ConsPlusNormal"/>
              <w:jc w:val="center"/>
            </w:pPr>
            <w:r>
              <w:lastRenderedPageBreak/>
              <w:t>8186</w:t>
            </w:r>
          </w:p>
        </w:tc>
      </w:tr>
      <w:tr w:rsidR="00231707">
        <w:tc>
          <w:tcPr>
            <w:tcW w:w="2324" w:type="dxa"/>
            <w:vMerge/>
          </w:tcPr>
          <w:p w:rsidR="00231707" w:rsidRDefault="00231707"/>
        </w:tc>
        <w:tc>
          <w:tcPr>
            <w:tcW w:w="4819" w:type="dxa"/>
          </w:tcPr>
          <w:p w:rsidR="00231707" w:rsidRDefault="00231707">
            <w:pPr>
              <w:pStyle w:val="ConsPlusNormal"/>
            </w:pPr>
            <w:r>
              <w:t>Аналитик</w:t>
            </w:r>
          </w:p>
          <w:p w:rsidR="00231707" w:rsidRDefault="00231707">
            <w:pPr>
              <w:pStyle w:val="ConsPlusNormal"/>
            </w:pPr>
            <w:r>
              <w:t>высшее профессиональное образование без предъявления требований к стажу работы</w:t>
            </w:r>
          </w:p>
        </w:tc>
        <w:tc>
          <w:tcPr>
            <w:tcW w:w="1928" w:type="dxa"/>
          </w:tcPr>
          <w:p w:rsidR="00231707" w:rsidRDefault="00231707">
            <w:pPr>
              <w:pStyle w:val="ConsPlusNormal"/>
              <w:jc w:val="center"/>
            </w:pPr>
            <w:r>
              <w:t>8186</w:t>
            </w:r>
          </w:p>
        </w:tc>
      </w:tr>
      <w:tr w:rsidR="00231707">
        <w:tc>
          <w:tcPr>
            <w:tcW w:w="2324" w:type="dxa"/>
            <w:vMerge/>
          </w:tcPr>
          <w:p w:rsidR="00231707" w:rsidRDefault="00231707"/>
        </w:tc>
        <w:tc>
          <w:tcPr>
            <w:tcW w:w="4819" w:type="dxa"/>
          </w:tcPr>
          <w:p w:rsidR="00231707" w:rsidRDefault="00231707">
            <w:pPr>
              <w:pStyle w:val="ConsPlusNormal"/>
            </w:pPr>
            <w:proofErr w:type="gramStart"/>
            <w:r>
              <w:t>Инженер-электроник</w:t>
            </w:r>
            <w:proofErr w:type="gramEnd"/>
            <w:r>
              <w:t xml:space="preserve"> (электроник)</w:t>
            </w:r>
          </w:p>
          <w:p w:rsidR="00231707" w:rsidRDefault="00231707">
            <w:pPr>
              <w:pStyle w:val="ConsPlusNormal"/>
            </w:pPr>
            <w: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1928" w:type="dxa"/>
          </w:tcPr>
          <w:p w:rsidR="00231707" w:rsidRDefault="00231707">
            <w:pPr>
              <w:pStyle w:val="ConsPlusNormal"/>
              <w:jc w:val="center"/>
            </w:pPr>
            <w:r>
              <w:t>8186</w:t>
            </w:r>
          </w:p>
        </w:tc>
      </w:tr>
      <w:tr w:rsidR="00231707">
        <w:tc>
          <w:tcPr>
            <w:tcW w:w="2324" w:type="dxa"/>
            <w:vMerge/>
          </w:tcPr>
          <w:p w:rsidR="00231707" w:rsidRDefault="00231707"/>
        </w:tc>
        <w:tc>
          <w:tcPr>
            <w:tcW w:w="4819" w:type="dxa"/>
          </w:tcPr>
          <w:p w:rsidR="00231707" w:rsidRDefault="00231707">
            <w:pPr>
              <w:pStyle w:val="ConsPlusNormal"/>
            </w:pPr>
            <w:r>
              <w:t>Инженер-программист (программист)</w:t>
            </w:r>
          </w:p>
          <w:p w:rsidR="00231707" w:rsidRDefault="00231707">
            <w:pPr>
              <w:pStyle w:val="ConsPlusNormal"/>
            </w:pPr>
            <w:r>
              <w:t>высшее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1928" w:type="dxa"/>
          </w:tcPr>
          <w:p w:rsidR="00231707" w:rsidRDefault="00231707">
            <w:pPr>
              <w:pStyle w:val="ConsPlusNormal"/>
              <w:jc w:val="center"/>
            </w:pPr>
            <w:r>
              <w:t>8186</w:t>
            </w:r>
          </w:p>
        </w:tc>
      </w:tr>
      <w:tr w:rsidR="00231707">
        <w:tc>
          <w:tcPr>
            <w:tcW w:w="2324" w:type="dxa"/>
            <w:vMerge/>
          </w:tcPr>
          <w:p w:rsidR="00231707" w:rsidRDefault="00231707"/>
        </w:tc>
        <w:tc>
          <w:tcPr>
            <w:tcW w:w="4819" w:type="dxa"/>
          </w:tcPr>
          <w:p w:rsidR="00231707" w:rsidRDefault="00231707">
            <w:pPr>
              <w:pStyle w:val="ConsPlusNormal"/>
            </w:pPr>
            <w:r>
              <w:t>Юрисконсульт</w:t>
            </w:r>
          </w:p>
          <w:p w:rsidR="00231707" w:rsidRDefault="00231707">
            <w:pPr>
              <w:pStyle w:val="ConsPlusNormal"/>
            </w:pPr>
            <w:r>
              <w:t>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tc>
        <w:tc>
          <w:tcPr>
            <w:tcW w:w="1928" w:type="dxa"/>
          </w:tcPr>
          <w:p w:rsidR="00231707" w:rsidRDefault="00231707">
            <w:pPr>
              <w:pStyle w:val="ConsPlusNormal"/>
              <w:jc w:val="center"/>
            </w:pPr>
            <w:r>
              <w:t>8186</w:t>
            </w:r>
          </w:p>
        </w:tc>
      </w:tr>
      <w:tr w:rsidR="00231707">
        <w:tc>
          <w:tcPr>
            <w:tcW w:w="2324" w:type="dxa"/>
            <w:vMerge/>
          </w:tcPr>
          <w:p w:rsidR="00231707" w:rsidRDefault="00231707"/>
        </w:tc>
        <w:tc>
          <w:tcPr>
            <w:tcW w:w="4819" w:type="dxa"/>
          </w:tcPr>
          <w:p w:rsidR="00231707" w:rsidRDefault="00231707">
            <w:pPr>
              <w:pStyle w:val="ConsPlusNormal"/>
            </w:pPr>
            <w:r>
              <w:t>Экономист</w:t>
            </w:r>
          </w:p>
          <w:p w:rsidR="00231707" w:rsidRDefault="00231707">
            <w:pPr>
              <w:pStyle w:val="ConsPlusNormal"/>
            </w:pPr>
            <w:r>
              <w:t>высшее профессиональное (экономическое) образование без предъявления требований к стажу работы либо среднее профессиональное (экономическое)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tc>
        <w:tc>
          <w:tcPr>
            <w:tcW w:w="1928" w:type="dxa"/>
          </w:tcPr>
          <w:p w:rsidR="00231707" w:rsidRDefault="00231707">
            <w:pPr>
              <w:pStyle w:val="ConsPlusNormal"/>
              <w:jc w:val="center"/>
            </w:pPr>
            <w:r>
              <w:t>8186</w:t>
            </w:r>
          </w:p>
        </w:tc>
      </w:tr>
      <w:tr w:rsidR="00231707">
        <w:tc>
          <w:tcPr>
            <w:tcW w:w="2324" w:type="dxa"/>
            <w:vMerge w:val="restart"/>
          </w:tcPr>
          <w:p w:rsidR="00231707" w:rsidRDefault="00231707">
            <w:pPr>
              <w:pStyle w:val="ConsPlusNormal"/>
            </w:pPr>
            <w:r>
              <w:t>2 квалификационный уровень</w:t>
            </w:r>
          </w:p>
        </w:tc>
        <w:tc>
          <w:tcPr>
            <w:tcW w:w="4819" w:type="dxa"/>
          </w:tcPr>
          <w:p w:rsidR="00231707" w:rsidRDefault="00231707">
            <w:pPr>
              <w:pStyle w:val="ConsPlusNormal"/>
            </w:pPr>
            <w:r>
              <w:t>Аналитик II категории</w:t>
            </w:r>
          </w:p>
          <w:p w:rsidR="00231707" w:rsidRDefault="00231707">
            <w:pPr>
              <w:pStyle w:val="ConsPlusNormal"/>
            </w:pPr>
            <w:r>
              <w:t xml:space="preserve">высшее профессиональное образование и </w:t>
            </w:r>
            <w:r>
              <w:lastRenderedPageBreak/>
              <w:t>стаж работы по направлению профессиональной деятельности не менее 5 лет, в том числе в должности аналитика не менее 2 лет</w:t>
            </w:r>
          </w:p>
        </w:tc>
        <w:tc>
          <w:tcPr>
            <w:tcW w:w="1928" w:type="dxa"/>
          </w:tcPr>
          <w:p w:rsidR="00231707" w:rsidRDefault="00231707">
            <w:pPr>
              <w:pStyle w:val="ConsPlusNormal"/>
              <w:jc w:val="center"/>
            </w:pPr>
            <w:r>
              <w:lastRenderedPageBreak/>
              <w:t>8632</w:t>
            </w:r>
          </w:p>
        </w:tc>
      </w:tr>
      <w:tr w:rsidR="00231707">
        <w:tc>
          <w:tcPr>
            <w:tcW w:w="2324" w:type="dxa"/>
            <w:vMerge/>
          </w:tcPr>
          <w:p w:rsidR="00231707" w:rsidRDefault="00231707"/>
        </w:tc>
        <w:tc>
          <w:tcPr>
            <w:tcW w:w="4819" w:type="dxa"/>
          </w:tcPr>
          <w:p w:rsidR="00231707" w:rsidRDefault="00231707">
            <w:pPr>
              <w:pStyle w:val="ConsPlusNormal"/>
            </w:pPr>
            <w:r>
              <w:t>Бухгалтер II категории</w:t>
            </w:r>
          </w:p>
          <w:p w:rsidR="00231707" w:rsidRDefault="00231707">
            <w:pPr>
              <w:pStyle w:val="ConsPlusNormal"/>
            </w:pPr>
            <w: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1928" w:type="dxa"/>
          </w:tcPr>
          <w:p w:rsidR="00231707" w:rsidRDefault="00231707">
            <w:pPr>
              <w:pStyle w:val="ConsPlusNormal"/>
              <w:jc w:val="center"/>
            </w:pPr>
            <w:r>
              <w:t>8632</w:t>
            </w:r>
          </w:p>
        </w:tc>
      </w:tr>
      <w:tr w:rsidR="00231707">
        <w:tc>
          <w:tcPr>
            <w:tcW w:w="2324" w:type="dxa"/>
            <w:vMerge/>
          </w:tcPr>
          <w:p w:rsidR="00231707" w:rsidRDefault="00231707"/>
        </w:tc>
        <w:tc>
          <w:tcPr>
            <w:tcW w:w="4819" w:type="dxa"/>
          </w:tcPr>
          <w:p w:rsidR="00231707" w:rsidRDefault="00231707">
            <w:pPr>
              <w:pStyle w:val="ConsPlusNormal"/>
            </w:pPr>
            <w:r>
              <w:t>Экономист II категории</w:t>
            </w:r>
          </w:p>
          <w:p w:rsidR="00231707" w:rsidRDefault="00231707">
            <w:pPr>
              <w:pStyle w:val="ConsPlusNormal"/>
            </w:pPr>
            <w:r>
              <w:t>высшее профессиональное (экономическое) образование и стаж работы в должности экономиста либо других инженерно-технических должностях, замещаемых специалистами с высшим профессиональным образованием, не менее 3 лет</w:t>
            </w:r>
          </w:p>
        </w:tc>
        <w:tc>
          <w:tcPr>
            <w:tcW w:w="1928" w:type="dxa"/>
          </w:tcPr>
          <w:p w:rsidR="00231707" w:rsidRDefault="00231707">
            <w:pPr>
              <w:pStyle w:val="ConsPlusNormal"/>
              <w:jc w:val="center"/>
            </w:pPr>
            <w:r>
              <w:t>8632</w:t>
            </w:r>
          </w:p>
        </w:tc>
      </w:tr>
      <w:tr w:rsidR="00231707">
        <w:tc>
          <w:tcPr>
            <w:tcW w:w="2324" w:type="dxa"/>
            <w:vMerge/>
          </w:tcPr>
          <w:p w:rsidR="00231707" w:rsidRDefault="00231707"/>
        </w:tc>
        <w:tc>
          <w:tcPr>
            <w:tcW w:w="4819" w:type="dxa"/>
          </w:tcPr>
          <w:p w:rsidR="00231707" w:rsidRDefault="00231707">
            <w:pPr>
              <w:pStyle w:val="ConsPlusNormal"/>
            </w:pPr>
            <w:r>
              <w:t>Юрисконсульт II категории</w:t>
            </w:r>
          </w:p>
          <w:p w:rsidR="00231707" w:rsidRDefault="00231707">
            <w:pPr>
              <w:pStyle w:val="ConsPlusNormal"/>
            </w:pPr>
            <w:r>
              <w:t>высшее профессиональное (юридическое) образование и стаж работы в должности юрисконсульта или других должностях, замещаемых специалистами с высшим профессиональным образованием, не менее 3 лет</w:t>
            </w:r>
          </w:p>
        </w:tc>
        <w:tc>
          <w:tcPr>
            <w:tcW w:w="1928" w:type="dxa"/>
          </w:tcPr>
          <w:p w:rsidR="00231707" w:rsidRDefault="00231707">
            <w:pPr>
              <w:pStyle w:val="ConsPlusNormal"/>
              <w:jc w:val="center"/>
            </w:pPr>
            <w:r>
              <w:t>8632</w:t>
            </w:r>
          </w:p>
        </w:tc>
      </w:tr>
      <w:tr w:rsidR="00231707">
        <w:tc>
          <w:tcPr>
            <w:tcW w:w="2324" w:type="dxa"/>
            <w:vMerge/>
          </w:tcPr>
          <w:p w:rsidR="00231707" w:rsidRDefault="00231707"/>
        </w:tc>
        <w:tc>
          <w:tcPr>
            <w:tcW w:w="4819" w:type="dxa"/>
          </w:tcPr>
          <w:p w:rsidR="00231707" w:rsidRDefault="00231707">
            <w:pPr>
              <w:pStyle w:val="ConsPlusNormal"/>
            </w:pPr>
            <w:proofErr w:type="gramStart"/>
            <w:r>
              <w:t>Инженер-электроник</w:t>
            </w:r>
            <w:proofErr w:type="gramEnd"/>
            <w:r>
              <w:t xml:space="preserve"> (электроник) II категории</w:t>
            </w:r>
          </w:p>
          <w:p w:rsidR="00231707" w:rsidRDefault="00231707">
            <w:pPr>
              <w:pStyle w:val="ConsPlusNormal"/>
            </w:pPr>
            <w:r>
              <w:t xml:space="preserve">высшее профессиональное (техническое) образование и стаж работы в должности </w:t>
            </w:r>
            <w:proofErr w:type="gramStart"/>
            <w:r>
              <w:t>инженера-электроника</w:t>
            </w:r>
            <w:proofErr w:type="gramEnd"/>
            <w:r>
              <w:t xml:space="preserve"> III категории или других инженерно-технических должностях, замещаемых специалистами с высшим профессиональным образованием, не менее 3 лет</w:t>
            </w:r>
          </w:p>
        </w:tc>
        <w:tc>
          <w:tcPr>
            <w:tcW w:w="1928" w:type="dxa"/>
          </w:tcPr>
          <w:p w:rsidR="00231707" w:rsidRDefault="00231707">
            <w:pPr>
              <w:pStyle w:val="ConsPlusNormal"/>
              <w:jc w:val="center"/>
            </w:pPr>
            <w:r>
              <w:t>8632</w:t>
            </w:r>
          </w:p>
        </w:tc>
      </w:tr>
      <w:tr w:rsidR="00231707">
        <w:tc>
          <w:tcPr>
            <w:tcW w:w="2324" w:type="dxa"/>
            <w:vMerge/>
          </w:tcPr>
          <w:p w:rsidR="00231707" w:rsidRDefault="00231707"/>
        </w:tc>
        <w:tc>
          <w:tcPr>
            <w:tcW w:w="4819" w:type="dxa"/>
          </w:tcPr>
          <w:p w:rsidR="00231707" w:rsidRDefault="00231707">
            <w:pPr>
              <w:pStyle w:val="ConsPlusNormal"/>
            </w:pPr>
            <w:r>
              <w:t>Инженер-программист (программист) II категории</w:t>
            </w:r>
          </w:p>
          <w:p w:rsidR="00231707" w:rsidRDefault="00231707">
            <w:pPr>
              <w:pStyle w:val="ConsPlusNormal"/>
            </w:pPr>
            <w:r>
              <w:t>высшее профессиональное (техническое или инженерно-экономическое) образование и стаж работы в должности инженера-программиста III категории или других инженерно-технических должностях, замещаемых специалистами с высшим профессиональным образованием, не менее 3 лет</w:t>
            </w:r>
          </w:p>
        </w:tc>
        <w:tc>
          <w:tcPr>
            <w:tcW w:w="1928" w:type="dxa"/>
          </w:tcPr>
          <w:p w:rsidR="00231707" w:rsidRDefault="00231707">
            <w:pPr>
              <w:pStyle w:val="ConsPlusNormal"/>
              <w:jc w:val="center"/>
            </w:pPr>
            <w:r>
              <w:t>8632</w:t>
            </w:r>
          </w:p>
        </w:tc>
      </w:tr>
      <w:tr w:rsidR="00231707">
        <w:tc>
          <w:tcPr>
            <w:tcW w:w="2324" w:type="dxa"/>
            <w:vMerge w:val="restart"/>
          </w:tcPr>
          <w:p w:rsidR="00231707" w:rsidRDefault="00231707">
            <w:pPr>
              <w:pStyle w:val="ConsPlusNormal"/>
            </w:pPr>
            <w:r>
              <w:t>3 квалификационный уровень</w:t>
            </w:r>
          </w:p>
        </w:tc>
        <w:tc>
          <w:tcPr>
            <w:tcW w:w="4819" w:type="dxa"/>
          </w:tcPr>
          <w:p w:rsidR="00231707" w:rsidRDefault="00231707">
            <w:pPr>
              <w:pStyle w:val="ConsPlusNormal"/>
            </w:pPr>
            <w:r>
              <w:t>Аналитик I категории</w:t>
            </w:r>
          </w:p>
          <w:p w:rsidR="00231707" w:rsidRDefault="00231707">
            <w:pPr>
              <w:pStyle w:val="ConsPlusNormal"/>
            </w:pPr>
            <w:r>
              <w:t xml:space="preserve">высшее профессиональное образование и стаж работы по направлению профессиональной деятельности не менее 10 </w:t>
            </w:r>
            <w:r>
              <w:lastRenderedPageBreak/>
              <w:t>лет, в том числе в должности аналитика II категории не менее 5 лет</w:t>
            </w:r>
          </w:p>
        </w:tc>
        <w:tc>
          <w:tcPr>
            <w:tcW w:w="1928" w:type="dxa"/>
          </w:tcPr>
          <w:p w:rsidR="00231707" w:rsidRDefault="00231707">
            <w:pPr>
              <w:pStyle w:val="ConsPlusNormal"/>
              <w:jc w:val="center"/>
            </w:pPr>
            <w:r>
              <w:lastRenderedPageBreak/>
              <w:t>9078</w:t>
            </w:r>
          </w:p>
        </w:tc>
      </w:tr>
      <w:tr w:rsidR="00231707">
        <w:tc>
          <w:tcPr>
            <w:tcW w:w="2324" w:type="dxa"/>
            <w:vMerge/>
          </w:tcPr>
          <w:p w:rsidR="00231707" w:rsidRDefault="00231707"/>
        </w:tc>
        <w:tc>
          <w:tcPr>
            <w:tcW w:w="4819" w:type="dxa"/>
          </w:tcPr>
          <w:p w:rsidR="00231707" w:rsidRDefault="00231707">
            <w:pPr>
              <w:pStyle w:val="ConsPlusNormal"/>
            </w:pPr>
            <w:r>
              <w:t>Бухгалтер I категории</w:t>
            </w:r>
          </w:p>
          <w:p w:rsidR="00231707" w:rsidRDefault="00231707">
            <w:pPr>
              <w:pStyle w:val="ConsPlusNormal"/>
            </w:pPr>
            <w:r>
              <w:t>высшее профессиональное (экономическое) образование и стаж работы в должности бухгалтера II категории не менее 3 лет</w:t>
            </w:r>
          </w:p>
        </w:tc>
        <w:tc>
          <w:tcPr>
            <w:tcW w:w="1928" w:type="dxa"/>
          </w:tcPr>
          <w:p w:rsidR="00231707" w:rsidRDefault="00231707">
            <w:pPr>
              <w:pStyle w:val="ConsPlusNormal"/>
              <w:jc w:val="center"/>
            </w:pPr>
            <w:r>
              <w:t>9078</w:t>
            </w:r>
          </w:p>
        </w:tc>
      </w:tr>
      <w:tr w:rsidR="00231707">
        <w:tc>
          <w:tcPr>
            <w:tcW w:w="2324" w:type="dxa"/>
            <w:vMerge/>
          </w:tcPr>
          <w:p w:rsidR="00231707" w:rsidRDefault="00231707"/>
        </w:tc>
        <w:tc>
          <w:tcPr>
            <w:tcW w:w="4819" w:type="dxa"/>
          </w:tcPr>
          <w:p w:rsidR="00231707" w:rsidRDefault="00231707">
            <w:pPr>
              <w:pStyle w:val="ConsPlusNormal"/>
            </w:pPr>
            <w:r>
              <w:t>Инженер-программист (программист) I категории</w:t>
            </w:r>
          </w:p>
          <w:p w:rsidR="00231707" w:rsidRDefault="00231707">
            <w:pPr>
              <w:pStyle w:val="ConsPlusNormal"/>
            </w:pPr>
            <w:r>
              <w:t>высшее профессиональное (техническое или инженерно-экономическое) образование и стаж работы в должности инженера-программиста II категории не менее 3 лет</w:t>
            </w:r>
          </w:p>
        </w:tc>
        <w:tc>
          <w:tcPr>
            <w:tcW w:w="1928" w:type="dxa"/>
          </w:tcPr>
          <w:p w:rsidR="00231707" w:rsidRDefault="00231707">
            <w:pPr>
              <w:pStyle w:val="ConsPlusNormal"/>
              <w:jc w:val="center"/>
            </w:pPr>
            <w:r>
              <w:t>9078</w:t>
            </w:r>
          </w:p>
        </w:tc>
      </w:tr>
      <w:tr w:rsidR="00231707">
        <w:tc>
          <w:tcPr>
            <w:tcW w:w="2324" w:type="dxa"/>
            <w:vMerge/>
          </w:tcPr>
          <w:p w:rsidR="00231707" w:rsidRDefault="00231707"/>
        </w:tc>
        <w:tc>
          <w:tcPr>
            <w:tcW w:w="4819" w:type="dxa"/>
          </w:tcPr>
          <w:p w:rsidR="00231707" w:rsidRDefault="00231707">
            <w:pPr>
              <w:pStyle w:val="ConsPlusNormal"/>
            </w:pPr>
            <w:proofErr w:type="gramStart"/>
            <w:r>
              <w:t>Инженер-электроник</w:t>
            </w:r>
            <w:proofErr w:type="gramEnd"/>
            <w:r>
              <w:t xml:space="preserve"> (электроник) I категории</w:t>
            </w:r>
          </w:p>
          <w:p w:rsidR="00231707" w:rsidRDefault="00231707">
            <w:pPr>
              <w:pStyle w:val="ConsPlusNormal"/>
            </w:pPr>
            <w:r>
              <w:t xml:space="preserve">высшее профессиональное (техническое) образование и стаж работы в должности </w:t>
            </w:r>
            <w:proofErr w:type="gramStart"/>
            <w:r>
              <w:t>инженера-электроника</w:t>
            </w:r>
            <w:proofErr w:type="gramEnd"/>
            <w:r>
              <w:t xml:space="preserve"> II категории не менее 3 лет</w:t>
            </w:r>
          </w:p>
        </w:tc>
        <w:tc>
          <w:tcPr>
            <w:tcW w:w="1928" w:type="dxa"/>
          </w:tcPr>
          <w:p w:rsidR="00231707" w:rsidRDefault="00231707">
            <w:pPr>
              <w:pStyle w:val="ConsPlusNormal"/>
              <w:jc w:val="center"/>
            </w:pPr>
            <w:r>
              <w:t>9078</w:t>
            </w:r>
          </w:p>
        </w:tc>
      </w:tr>
      <w:tr w:rsidR="00231707">
        <w:tc>
          <w:tcPr>
            <w:tcW w:w="2324" w:type="dxa"/>
            <w:vMerge/>
          </w:tcPr>
          <w:p w:rsidR="00231707" w:rsidRDefault="00231707"/>
        </w:tc>
        <w:tc>
          <w:tcPr>
            <w:tcW w:w="4819" w:type="dxa"/>
          </w:tcPr>
          <w:p w:rsidR="00231707" w:rsidRDefault="00231707">
            <w:pPr>
              <w:pStyle w:val="ConsPlusNormal"/>
            </w:pPr>
            <w:r>
              <w:t>Экономист I категории</w:t>
            </w:r>
          </w:p>
          <w:p w:rsidR="00231707" w:rsidRDefault="00231707">
            <w:pPr>
              <w:pStyle w:val="ConsPlusNormal"/>
            </w:pPr>
            <w:r>
              <w:t>высшее профессиональное (экономическое) образование и стаж работы в должности экономиста II категории не менее 3 лет</w:t>
            </w:r>
          </w:p>
        </w:tc>
        <w:tc>
          <w:tcPr>
            <w:tcW w:w="1928" w:type="dxa"/>
          </w:tcPr>
          <w:p w:rsidR="00231707" w:rsidRDefault="00231707">
            <w:pPr>
              <w:pStyle w:val="ConsPlusNormal"/>
              <w:jc w:val="center"/>
            </w:pPr>
            <w:r>
              <w:t>9078</w:t>
            </w:r>
          </w:p>
        </w:tc>
      </w:tr>
      <w:tr w:rsidR="00231707">
        <w:tc>
          <w:tcPr>
            <w:tcW w:w="2324" w:type="dxa"/>
            <w:vMerge/>
          </w:tcPr>
          <w:p w:rsidR="00231707" w:rsidRDefault="00231707"/>
        </w:tc>
        <w:tc>
          <w:tcPr>
            <w:tcW w:w="4819" w:type="dxa"/>
          </w:tcPr>
          <w:p w:rsidR="00231707" w:rsidRDefault="00231707">
            <w:pPr>
              <w:pStyle w:val="ConsPlusNormal"/>
            </w:pPr>
            <w:r>
              <w:t>Юрисконсульт I категории</w:t>
            </w:r>
          </w:p>
          <w:p w:rsidR="00231707" w:rsidRDefault="00231707">
            <w:pPr>
              <w:pStyle w:val="ConsPlusNormal"/>
            </w:pPr>
            <w:r>
              <w:t>высшее профессиональное (юридическое) образование и стаж работы в должности юрисконсульта II категории не менее 3 лет</w:t>
            </w:r>
          </w:p>
        </w:tc>
        <w:tc>
          <w:tcPr>
            <w:tcW w:w="1928" w:type="dxa"/>
          </w:tcPr>
          <w:p w:rsidR="00231707" w:rsidRDefault="00231707">
            <w:pPr>
              <w:pStyle w:val="ConsPlusNormal"/>
              <w:jc w:val="center"/>
            </w:pPr>
            <w:r>
              <w:t>9078</w:t>
            </w:r>
          </w:p>
        </w:tc>
      </w:tr>
      <w:tr w:rsidR="00231707">
        <w:tc>
          <w:tcPr>
            <w:tcW w:w="2324" w:type="dxa"/>
            <w:vMerge w:val="restart"/>
          </w:tcPr>
          <w:p w:rsidR="00231707" w:rsidRDefault="00231707">
            <w:pPr>
              <w:pStyle w:val="ConsPlusNormal"/>
            </w:pPr>
            <w:r>
              <w:t>4 квалификационный уровень</w:t>
            </w:r>
          </w:p>
        </w:tc>
        <w:tc>
          <w:tcPr>
            <w:tcW w:w="4819" w:type="dxa"/>
          </w:tcPr>
          <w:p w:rsidR="00231707" w:rsidRDefault="00231707">
            <w:pPr>
              <w:pStyle w:val="ConsPlusNormal"/>
            </w:pPr>
            <w:r>
              <w:t xml:space="preserve">Ведущий бухгалтер </w:t>
            </w:r>
            <w:hyperlink w:anchor="P404" w:history="1">
              <w:r>
                <w:rPr>
                  <w:color w:val="0000FF"/>
                </w:rPr>
                <w:t>&lt;*&gt;</w:t>
              </w:r>
            </w:hyperlink>
          </w:p>
          <w:p w:rsidR="00231707" w:rsidRDefault="00231707">
            <w:pPr>
              <w:pStyle w:val="ConsPlusNormal"/>
            </w:pPr>
            <w:r>
              <w:t>высшее профессиональное (экономическое) образование и стаж работы в должности бухгалтера II категории не менее 5 лет</w:t>
            </w:r>
          </w:p>
        </w:tc>
        <w:tc>
          <w:tcPr>
            <w:tcW w:w="1928" w:type="dxa"/>
          </w:tcPr>
          <w:p w:rsidR="00231707" w:rsidRDefault="00231707">
            <w:pPr>
              <w:pStyle w:val="ConsPlusNormal"/>
              <w:jc w:val="center"/>
            </w:pPr>
            <w:r>
              <w:t>11310</w:t>
            </w:r>
          </w:p>
        </w:tc>
      </w:tr>
      <w:tr w:rsidR="00231707">
        <w:tc>
          <w:tcPr>
            <w:tcW w:w="2324" w:type="dxa"/>
            <w:vMerge/>
          </w:tcPr>
          <w:p w:rsidR="00231707" w:rsidRDefault="00231707"/>
        </w:tc>
        <w:tc>
          <w:tcPr>
            <w:tcW w:w="4819" w:type="dxa"/>
          </w:tcPr>
          <w:p w:rsidR="00231707" w:rsidRDefault="00231707">
            <w:pPr>
              <w:pStyle w:val="ConsPlusNormal"/>
            </w:pPr>
            <w:r>
              <w:t xml:space="preserve">Ведущий </w:t>
            </w:r>
            <w:proofErr w:type="gramStart"/>
            <w:r>
              <w:t>инженер-электроник</w:t>
            </w:r>
            <w:proofErr w:type="gramEnd"/>
            <w:r>
              <w:t xml:space="preserve"> (электроник) &lt;*&gt;</w:t>
            </w:r>
          </w:p>
          <w:p w:rsidR="00231707" w:rsidRDefault="00231707">
            <w:pPr>
              <w:pStyle w:val="ConsPlusNormal"/>
            </w:pPr>
            <w:r>
              <w:t xml:space="preserve">высшее профессиональное (техническое) образование и стаж работы в должности </w:t>
            </w:r>
            <w:proofErr w:type="gramStart"/>
            <w:r>
              <w:t>инженера-электроника</w:t>
            </w:r>
            <w:proofErr w:type="gramEnd"/>
            <w:r>
              <w:t xml:space="preserve"> II категории не менее 5 лет</w:t>
            </w:r>
          </w:p>
        </w:tc>
        <w:tc>
          <w:tcPr>
            <w:tcW w:w="1928" w:type="dxa"/>
          </w:tcPr>
          <w:p w:rsidR="00231707" w:rsidRDefault="00231707">
            <w:pPr>
              <w:pStyle w:val="ConsPlusNormal"/>
              <w:jc w:val="center"/>
            </w:pPr>
            <w:r>
              <w:t>11310</w:t>
            </w:r>
          </w:p>
        </w:tc>
      </w:tr>
      <w:tr w:rsidR="00231707">
        <w:tc>
          <w:tcPr>
            <w:tcW w:w="2324" w:type="dxa"/>
            <w:vMerge/>
          </w:tcPr>
          <w:p w:rsidR="00231707" w:rsidRDefault="00231707"/>
        </w:tc>
        <w:tc>
          <w:tcPr>
            <w:tcW w:w="4819" w:type="dxa"/>
          </w:tcPr>
          <w:p w:rsidR="00231707" w:rsidRDefault="00231707">
            <w:pPr>
              <w:pStyle w:val="ConsPlusNormal"/>
            </w:pPr>
            <w:r>
              <w:t>Ведущий инженер-программист (программист) &lt;*&gt;</w:t>
            </w:r>
          </w:p>
          <w:p w:rsidR="00231707" w:rsidRDefault="00231707">
            <w:pPr>
              <w:pStyle w:val="ConsPlusNormal"/>
            </w:pPr>
            <w:r>
              <w:t>высшее профессиональное (техническое или инженерно-экономическое) образование и стаж работы в должности инженера-программиста II категории не менее 5 лет</w:t>
            </w:r>
          </w:p>
        </w:tc>
        <w:tc>
          <w:tcPr>
            <w:tcW w:w="1928" w:type="dxa"/>
          </w:tcPr>
          <w:p w:rsidR="00231707" w:rsidRDefault="00231707">
            <w:pPr>
              <w:pStyle w:val="ConsPlusNormal"/>
              <w:jc w:val="center"/>
            </w:pPr>
            <w:r>
              <w:t>11310</w:t>
            </w:r>
          </w:p>
        </w:tc>
      </w:tr>
      <w:tr w:rsidR="00231707">
        <w:tc>
          <w:tcPr>
            <w:tcW w:w="2324" w:type="dxa"/>
            <w:vMerge/>
          </w:tcPr>
          <w:p w:rsidR="00231707" w:rsidRDefault="00231707"/>
        </w:tc>
        <w:tc>
          <w:tcPr>
            <w:tcW w:w="4819" w:type="dxa"/>
          </w:tcPr>
          <w:p w:rsidR="00231707" w:rsidRDefault="00231707">
            <w:pPr>
              <w:pStyle w:val="ConsPlusNormal"/>
            </w:pPr>
            <w:r>
              <w:t>Ведущий экономист &lt;*&gt;</w:t>
            </w:r>
          </w:p>
          <w:p w:rsidR="00231707" w:rsidRDefault="00231707">
            <w:pPr>
              <w:pStyle w:val="ConsPlusNormal"/>
            </w:pPr>
            <w:r>
              <w:t xml:space="preserve">высшее профессиональное (экономическое) образование и стаж работы в должности </w:t>
            </w:r>
            <w:r>
              <w:lastRenderedPageBreak/>
              <w:t>экономиста II категории не менее 5 лет</w:t>
            </w:r>
          </w:p>
        </w:tc>
        <w:tc>
          <w:tcPr>
            <w:tcW w:w="1928" w:type="dxa"/>
          </w:tcPr>
          <w:p w:rsidR="00231707" w:rsidRDefault="00231707">
            <w:pPr>
              <w:pStyle w:val="ConsPlusNormal"/>
              <w:jc w:val="center"/>
            </w:pPr>
            <w:r>
              <w:lastRenderedPageBreak/>
              <w:t>11310</w:t>
            </w:r>
          </w:p>
        </w:tc>
      </w:tr>
      <w:tr w:rsidR="00231707">
        <w:tc>
          <w:tcPr>
            <w:tcW w:w="2324" w:type="dxa"/>
            <w:vMerge/>
          </w:tcPr>
          <w:p w:rsidR="00231707" w:rsidRDefault="00231707"/>
        </w:tc>
        <w:tc>
          <w:tcPr>
            <w:tcW w:w="4819" w:type="dxa"/>
          </w:tcPr>
          <w:p w:rsidR="00231707" w:rsidRDefault="00231707">
            <w:pPr>
              <w:pStyle w:val="ConsPlusNormal"/>
            </w:pPr>
            <w:r>
              <w:t>Ведущий юрисконсульт &lt;*&gt;</w:t>
            </w:r>
          </w:p>
          <w:p w:rsidR="00231707" w:rsidRDefault="00231707">
            <w:pPr>
              <w:pStyle w:val="ConsPlusNormal"/>
            </w:pPr>
            <w:r>
              <w:t>высшее профессиональное (юридическое) образование и стаж работы в должности юрисконсульта II категории не менее 5 лет</w:t>
            </w:r>
          </w:p>
        </w:tc>
        <w:tc>
          <w:tcPr>
            <w:tcW w:w="1928" w:type="dxa"/>
          </w:tcPr>
          <w:p w:rsidR="00231707" w:rsidRDefault="00231707">
            <w:pPr>
              <w:pStyle w:val="ConsPlusNormal"/>
              <w:jc w:val="center"/>
            </w:pPr>
            <w:r>
              <w:t>11310</w:t>
            </w:r>
          </w:p>
        </w:tc>
      </w:tr>
      <w:tr w:rsidR="00231707">
        <w:tc>
          <w:tcPr>
            <w:tcW w:w="2324" w:type="dxa"/>
          </w:tcPr>
          <w:p w:rsidR="00231707" w:rsidRDefault="00231707">
            <w:pPr>
              <w:pStyle w:val="ConsPlusNormal"/>
            </w:pPr>
            <w:r>
              <w:t>5 квалификационный уровень</w:t>
            </w:r>
          </w:p>
        </w:tc>
        <w:tc>
          <w:tcPr>
            <w:tcW w:w="4819" w:type="dxa"/>
          </w:tcPr>
          <w:p w:rsidR="00231707" w:rsidRDefault="00231707">
            <w:pPr>
              <w:pStyle w:val="ConsPlusNormal"/>
            </w:pPr>
            <w:r>
              <w:t>Заместитель главного бухгалтера</w:t>
            </w:r>
          </w:p>
          <w:p w:rsidR="00231707" w:rsidRDefault="00231707">
            <w:pPr>
              <w:pStyle w:val="ConsPlusNormal"/>
            </w:pPr>
            <w: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1928" w:type="dxa"/>
          </w:tcPr>
          <w:p w:rsidR="00231707" w:rsidRDefault="00231707">
            <w:pPr>
              <w:pStyle w:val="ConsPlusNormal"/>
              <w:jc w:val="center"/>
            </w:pPr>
            <w:r>
              <w:t>12202</w:t>
            </w:r>
          </w:p>
        </w:tc>
      </w:tr>
      <w:tr w:rsidR="00231707">
        <w:tc>
          <w:tcPr>
            <w:tcW w:w="9071" w:type="dxa"/>
            <w:gridSpan w:val="3"/>
          </w:tcPr>
          <w:p w:rsidR="00231707" w:rsidRDefault="00231707">
            <w:pPr>
              <w:pStyle w:val="ConsPlusNormal"/>
              <w:jc w:val="center"/>
              <w:outlineLvl w:val="2"/>
            </w:pPr>
            <w:r>
              <w:t>Профессиональная квалификационная группа "Общеотраслевые должности служащих четвертого уровня"</w:t>
            </w:r>
          </w:p>
        </w:tc>
      </w:tr>
      <w:tr w:rsidR="00231707">
        <w:tc>
          <w:tcPr>
            <w:tcW w:w="2324" w:type="dxa"/>
          </w:tcPr>
          <w:p w:rsidR="00231707" w:rsidRDefault="00231707">
            <w:pPr>
              <w:pStyle w:val="ConsPlusNormal"/>
            </w:pPr>
            <w:r>
              <w:t>1 квалификационный уровень</w:t>
            </w:r>
          </w:p>
        </w:tc>
        <w:tc>
          <w:tcPr>
            <w:tcW w:w="4819" w:type="dxa"/>
          </w:tcPr>
          <w:p w:rsidR="00231707" w:rsidRDefault="00231707">
            <w:pPr>
              <w:pStyle w:val="ConsPlusNormal"/>
            </w:pPr>
            <w:r>
              <w:t>Начальник отдела кадров (спецотдела и др.)</w:t>
            </w:r>
          </w:p>
          <w:p w:rsidR="00231707" w:rsidRDefault="00231707">
            <w:pPr>
              <w:pStyle w:val="ConsPlusNormal"/>
            </w:pPr>
            <w:r>
              <w:t>высшее профессиональное образование и стаж работы по организации управления кадрами на инженерно-технических и руководящих должностях не менее 5 лет</w:t>
            </w:r>
          </w:p>
        </w:tc>
        <w:tc>
          <w:tcPr>
            <w:tcW w:w="1928" w:type="dxa"/>
          </w:tcPr>
          <w:p w:rsidR="00231707" w:rsidRDefault="00231707">
            <w:pPr>
              <w:pStyle w:val="ConsPlusNormal"/>
              <w:jc w:val="center"/>
            </w:pPr>
            <w:r>
              <w:t>12649</w:t>
            </w:r>
          </w:p>
        </w:tc>
      </w:tr>
    </w:tbl>
    <w:p w:rsidR="00231707" w:rsidRDefault="00231707">
      <w:pPr>
        <w:pStyle w:val="ConsPlusNormal"/>
        <w:ind w:firstLine="540"/>
        <w:jc w:val="both"/>
      </w:pPr>
    </w:p>
    <w:p w:rsidR="00231707" w:rsidRDefault="00231707">
      <w:pPr>
        <w:pStyle w:val="ConsPlusNormal"/>
        <w:ind w:firstLine="540"/>
        <w:jc w:val="both"/>
      </w:pPr>
      <w:r>
        <w:t>--------------------------------</w:t>
      </w:r>
    </w:p>
    <w:p w:rsidR="00231707" w:rsidRDefault="00231707">
      <w:pPr>
        <w:pStyle w:val="ConsPlusNormal"/>
        <w:spacing w:before="240"/>
        <w:ind w:firstLine="540"/>
        <w:jc w:val="both"/>
      </w:pPr>
      <w:bookmarkStart w:id="14" w:name="P404"/>
      <w:bookmarkEnd w:id="14"/>
      <w:r>
        <w:t>&lt;*&gt; Применение должностного наименования "ведущий" возможно при условии, если на работника возлагаются функции руководителя и ответственного исполнителя работ по одному из направлений деятельности учреждения или его структурных подразделений либо обязанности по координации и методическому руководству группами исполнителей, создаваемыми в отделах с учетом рационального разделения труда в конкретных организационно-технических условиях.</w:t>
      </w: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outlineLvl w:val="1"/>
      </w:pPr>
      <w:r>
        <w:t>Приложение N 3</w:t>
      </w:r>
    </w:p>
    <w:p w:rsidR="00231707" w:rsidRDefault="00231707">
      <w:pPr>
        <w:pStyle w:val="ConsPlusNormal"/>
        <w:jc w:val="right"/>
      </w:pPr>
      <w:r>
        <w:t>к Положению</w:t>
      </w:r>
    </w:p>
    <w:p w:rsidR="00231707" w:rsidRDefault="00231707">
      <w:pPr>
        <w:pStyle w:val="ConsPlusNormal"/>
        <w:jc w:val="right"/>
      </w:pPr>
      <w:r>
        <w:t>о системе оплаты труда работников</w:t>
      </w:r>
    </w:p>
    <w:p w:rsidR="00231707" w:rsidRDefault="00231707">
      <w:pPr>
        <w:pStyle w:val="ConsPlusNormal"/>
        <w:jc w:val="right"/>
      </w:pPr>
      <w:r>
        <w:t>государственного бюджетного учреждения</w:t>
      </w:r>
    </w:p>
    <w:p w:rsidR="00231707" w:rsidRDefault="00231707">
      <w:pPr>
        <w:pStyle w:val="ConsPlusNormal"/>
        <w:jc w:val="right"/>
      </w:pPr>
      <w:r>
        <w:t>"Региональный центр оценки качества</w:t>
      </w:r>
    </w:p>
    <w:p w:rsidR="00231707" w:rsidRDefault="00231707">
      <w:pPr>
        <w:pStyle w:val="ConsPlusNormal"/>
        <w:jc w:val="right"/>
      </w:pPr>
      <w:r>
        <w:t>образования Сахалинской области",</w:t>
      </w:r>
    </w:p>
    <w:p w:rsidR="00231707" w:rsidRDefault="00231707">
      <w:pPr>
        <w:pStyle w:val="ConsPlusNormal"/>
        <w:jc w:val="right"/>
      </w:pPr>
      <w:r>
        <w:t>подведомственного</w:t>
      </w:r>
    </w:p>
    <w:p w:rsidR="00231707" w:rsidRDefault="00231707">
      <w:pPr>
        <w:pStyle w:val="ConsPlusNormal"/>
        <w:jc w:val="right"/>
      </w:pPr>
      <w:r>
        <w:t>министерству образования</w:t>
      </w:r>
    </w:p>
    <w:p w:rsidR="00231707" w:rsidRDefault="00231707">
      <w:pPr>
        <w:pStyle w:val="ConsPlusNormal"/>
        <w:jc w:val="right"/>
      </w:pPr>
      <w:r>
        <w:t>Сахалинской области,</w:t>
      </w:r>
    </w:p>
    <w:p w:rsidR="00231707" w:rsidRDefault="00231707">
      <w:pPr>
        <w:pStyle w:val="ConsPlusNormal"/>
        <w:jc w:val="right"/>
      </w:pPr>
      <w:proofErr w:type="gramStart"/>
      <w:r>
        <w:t>утвержденному</w:t>
      </w:r>
      <w:proofErr w:type="gramEnd"/>
      <w:r>
        <w:t xml:space="preserve"> постановлением</w:t>
      </w:r>
    </w:p>
    <w:p w:rsidR="00231707" w:rsidRDefault="00231707">
      <w:pPr>
        <w:pStyle w:val="ConsPlusNormal"/>
        <w:jc w:val="right"/>
      </w:pPr>
      <w:r>
        <w:t>Правительства Сахалинской области</w:t>
      </w:r>
    </w:p>
    <w:p w:rsidR="00231707" w:rsidRDefault="00231707">
      <w:pPr>
        <w:pStyle w:val="ConsPlusNormal"/>
        <w:jc w:val="right"/>
      </w:pPr>
      <w:r>
        <w:t>от 05.04.2018 N 139</w:t>
      </w:r>
    </w:p>
    <w:p w:rsidR="00231707" w:rsidRDefault="00231707">
      <w:pPr>
        <w:pStyle w:val="ConsPlusNormal"/>
        <w:jc w:val="center"/>
      </w:pPr>
    </w:p>
    <w:p w:rsidR="00231707" w:rsidRDefault="00231707">
      <w:pPr>
        <w:pStyle w:val="ConsPlusTitle"/>
        <w:jc w:val="center"/>
      </w:pPr>
      <w:bookmarkStart w:id="15" w:name="P423"/>
      <w:bookmarkEnd w:id="15"/>
      <w:r>
        <w:t>ДОЛЖНОСТНЫЕ ОКЛАДЫ</w:t>
      </w:r>
    </w:p>
    <w:p w:rsidR="00231707" w:rsidRDefault="00231707">
      <w:pPr>
        <w:pStyle w:val="ConsPlusTitle"/>
        <w:jc w:val="center"/>
      </w:pPr>
      <w:r>
        <w:t>СПЕЦИАЛИСТОВ, ОСУЩЕСТВЛЯЮЩИХ РАБОТЫ В ОБЛАСТИ ОХРАНЫ ТРУДА</w:t>
      </w:r>
    </w:p>
    <w:p w:rsidR="00231707" w:rsidRDefault="002317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7"/>
      </w:tblGrid>
      <w:tr w:rsidR="00231707">
        <w:tc>
          <w:tcPr>
            <w:tcW w:w="6803" w:type="dxa"/>
          </w:tcPr>
          <w:p w:rsidR="00231707" w:rsidRDefault="00231707">
            <w:pPr>
              <w:pStyle w:val="ConsPlusNormal"/>
              <w:jc w:val="center"/>
            </w:pPr>
            <w:r>
              <w:lastRenderedPageBreak/>
              <w:t>Наименование должности, требования к квалификации</w:t>
            </w:r>
          </w:p>
        </w:tc>
        <w:tc>
          <w:tcPr>
            <w:tcW w:w="2267" w:type="dxa"/>
          </w:tcPr>
          <w:p w:rsidR="00231707" w:rsidRDefault="00231707">
            <w:pPr>
              <w:pStyle w:val="ConsPlusNormal"/>
              <w:jc w:val="center"/>
            </w:pPr>
            <w:r>
              <w:t>Должностной оклад, в рублях</w:t>
            </w:r>
          </w:p>
        </w:tc>
      </w:tr>
      <w:tr w:rsidR="00231707">
        <w:tc>
          <w:tcPr>
            <w:tcW w:w="6803" w:type="dxa"/>
          </w:tcPr>
          <w:p w:rsidR="00231707" w:rsidRDefault="00231707">
            <w:pPr>
              <w:pStyle w:val="ConsPlusNormal"/>
            </w:pPr>
            <w:r>
              <w:t>Специалист по охране труда</w:t>
            </w:r>
          </w:p>
          <w:p w:rsidR="00231707" w:rsidRDefault="00231707">
            <w:pPr>
              <w:pStyle w:val="ConsPlusNormal"/>
            </w:pPr>
            <w:proofErr w:type="gramStart"/>
            <w:r>
              <w:t>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без предъявления к стажу работы, либо среднее профессиональное образование и дополнительное профессиональное образование (профессиональная переподготовка) в области охраны труда, стаж работы в области охраны труда не менее</w:t>
            </w:r>
            <w:proofErr w:type="gramEnd"/>
            <w:r>
              <w:t xml:space="preserve"> 3 лет</w:t>
            </w:r>
          </w:p>
        </w:tc>
        <w:tc>
          <w:tcPr>
            <w:tcW w:w="2267" w:type="dxa"/>
          </w:tcPr>
          <w:p w:rsidR="00231707" w:rsidRDefault="00231707">
            <w:pPr>
              <w:pStyle w:val="ConsPlusNormal"/>
              <w:jc w:val="center"/>
            </w:pPr>
            <w:r>
              <w:t>8186</w:t>
            </w:r>
          </w:p>
        </w:tc>
      </w:tr>
      <w:tr w:rsidR="00231707">
        <w:tc>
          <w:tcPr>
            <w:tcW w:w="6803" w:type="dxa"/>
          </w:tcPr>
          <w:p w:rsidR="00231707" w:rsidRDefault="00231707">
            <w:pPr>
              <w:pStyle w:val="ConsPlusNormal"/>
            </w:pPr>
            <w:r>
              <w:t>Специалист по охране труда II категории</w:t>
            </w:r>
          </w:p>
          <w:p w:rsidR="00231707" w:rsidRDefault="00231707">
            <w:pPr>
              <w:pStyle w:val="ConsPlusNormal"/>
            </w:pPr>
            <w:r>
              <w:t>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в области охраны труда не менее 1 года</w:t>
            </w:r>
          </w:p>
        </w:tc>
        <w:tc>
          <w:tcPr>
            <w:tcW w:w="2267" w:type="dxa"/>
          </w:tcPr>
          <w:p w:rsidR="00231707" w:rsidRDefault="00231707">
            <w:pPr>
              <w:pStyle w:val="ConsPlusNormal"/>
              <w:jc w:val="center"/>
            </w:pPr>
            <w:r>
              <w:t>8632</w:t>
            </w:r>
          </w:p>
        </w:tc>
      </w:tr>
      <w:tr w:rsidR="00231707">
        <w:tc>
          <w:tcPr>
            <w:tcW w:w="6803" w:type="dxa"/>
          </w:tcPr>
          <w:p w:rsidR="00231707" w:rsidRDefault="00231707">
            <w:pPr>
              <w:pStyle w:val="ConsPlusNormal"/>
            </w:pPr>
            <w:r>
              <w:t>Специалист по охране труда I категории</w:t>
            </w:r>
          </w:p>
          <w:p w:rsidR="00231707" w:rsidRDefault="00231707">
            <w:pPr>
              <w:pStyle w:val="ConsPlusNormal"/>
            </w:pPr>
            <w:r>
              <w:t>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области по охране труда II категории не менее 2 лет</w:t>
            </w:r>
          </w:p>
        </w:tc>
        <w:tc>
          <w:tcPr>
            <w:tcW w:w="2267" w:type="dxa"/>
          </w:tcPr>
          <w:p w:rsidR="00231707" w:rsidRDefault="00231707">
            <w:pPr>
              <w:pStyle w:val="ConsPlusNormal"/>
              <w:jc w:val="center"/>
            </w:pPr>
            <w:r>
              <w:t>9078</w:t>
            </w:r>
          </w:p>
        </w:tc>
      </w:tr>
    </w:tbl>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outlineLvl w:val="1"/>
      </w:pPr>
      <w:r>
        <w:t>Приложение N 4</w:t>
      </w:r>
    </w:p>
    <w:p w:rsidR="00231707" w:rsidRDefault="00231707">
      <w:pPr>
        <w:pStyle w:val="ConsPlusNormal"/>
        <w:jc w:val="right"/>
      </w:pPr>
      <w:r>
        <w:t>к Положению</w:t>
      </w:r>
    </w:p>
    <w:p w:rsidR="00231707" w:rsidRDefault="00231707">
      <w:pPr>
        <w:pStyle w:val="ConsPlusNormal"/>
        <w:jc w:val="right"/>
      </w:pPr>
      <w:r>
        <w:t>о системе оплаты труда работников</w:t>
      </w:r>
    </w:p>
    <w:p w:rsidR="00231707" w:rsidRDefault="00231707">
      <w:pPr>
        <w:pStyle w:val="ConsPlusNormal"/>
        <w:jc w:val="right"/>
      </w:pPr>
      <w:r>
        <w:t>государственного бюджетного учреждения</w:t>
      </w:r>
    </w:p>
    <w:p w:rsidR="00231707" w:rsidRDefault="00231707">
      <w:pPr>
        <w:pStyle w:val="ConsPlusNormal"/>
        <w:jc w:val="right"/>
      </w:pPr>
      <w:r>
        <w:t>"Региональный центр оценки качества</w:t>
      </w:r>
    </w:p>
    <w:p w:rsidR="00231707" w:rsidRDefault="00231707">
      <w:pPr>
        <w:pStyle w:val="ConsPlusNormal"/>
        <w:jc w:val="right"/>
      </w:pPr>
      <w:r>
        <w:t>образования Сахалинской области",</w:t>
      </w:r>
    </w:p>
    <w:p w:rsidR="00231707" w:rsidRDefault="00231707">
      <w:pPr>
        <w:pStyle w:val="ConsPlusNormal"/>
        <w:jc w:val="right"/>
      </w:pPr>
      <w:r>
        <w:t>подведомственного</w:t>
      </w:r>
    </w:p>
    <w:p w:rsidR="00231707" w:rsidRDefault="00231707">
      <w:pPr>
        <w:pStyle w:val="ConsPlusNormal"/>
        <w:jc w:val="right"/>
      </w:pPr>
      <w:r>
        <w:t>министерству образования</w:t>
      </w:r>
    </w:p>
    <w:p w:rsidR="00231707" w:rsidRDefault="00231707">
      <w:pPr>
        <w:pStyle w:val="ConsPlusNormal"/>
        <w:jc w:val="right"/>
      </w:pPr>
      <w:r>
        <w:t>Сахалинской области,</w:t>
      </w:r>
    </w:p>
    <w:p w:rsidR="00231707" w:rsidRDefault="00231707">
      <w:pPr>
        <w:pStyle w:val="ConsPlusNormal"/>
        <w:jc w:val="right"/>
      </w:pPr>
      <w:proofErr w:type="gramStart"/>
      <w:r>
        <w:t>утвержденному</w:t>
      </w:r>
      <w:proofErr w:type="gramEnd"/>
      <w:r>
        <w:t xml:space="preserve"> постановлением</w:t>
      </w:r>
    </w:p>
    <w:p w:rsidR="00231707" w:rsidRDefault="00231707">
      <w:pPr>
        <w:pStyle w:val="ConsPlusNormal"/>
        <w:jc w:val="right"/>
      </w:pPr>
      <w:r>
        <w:t>Правительства Сахалинской области</w:t>
      </w:r>
    </w:p>
    <w:p w:rsidR="00231707" w:rsidRDefault="00231707">
      <w:pPr>
        <w:pStyle w:val="ConsPlusNormal"/>
        <w:jc w:val="right"/>
      </w:pPr>
      <w:r>
        <w:lastRenderedPageBreak/>
        <w:t>от 05.04.2018 N 139</w:t>
      </w:r>
    </w:p>
    <w:p w:rsidR="00231707" w:rsidRDefault="00231707">
      <w:pPr>
        <w:pStyle w:val="ConsPlusNormal"/>
        <w:jc w:val="center"/>
      </w:pPr>
    </w:p>
    <w:p w:rsidR="00231707" w:rsidRDefault="00231707">
      <w:pPr>
        <w:pStyle w:val="ConsPlusTitle"/>
        <w:jc w:val="center"/>
      </w:pPr>
      <w:bookmarkStart w:id="16" w:name="P455"/>
      <w:bookmarkEnd w:id="16"/>
      <w:r>
        <w:t>ПРИМЕРНОЕ ПОЛОЖЕНИЕ</w:t>
      </w:r>
    </w:p>
    <w:p w:rsidR="00231707" w:rsidRDefault="00231707">
      <w:pPr>
        <w:pStyle w:val="ConsPlusTitle"/>
        <w:jc w:val="center"/>
      </w:pPr>
      <w:r>
        <w:t>О ПОРЯДКЕ ПРИСВОЕНИЯ КЛАССОВ КВАЛИФИКАЦИИ</w:t>
      </w:r>
    </w:p>
    <w:p w:rsidR="00231707" w:rsidRDefault="00231707">
      <w:pPr>
        <w:pStyle w:val="ConsPlusTitle"/>
        <w:jc w:val="center"/>
      </w:pPr>
      <w:r>
        <w:t>ВОДИТЕЛЯМ АВТОМОБИЛЕЙ</w:t>
      </w:r>
    </w:p>
    <w:p w:rsidR="00231707" w:rsidRDefault="00231707">
      <w:pPr>
        <w:pStyle w:val="ConsPlusNormal"/>
        <w:jc w:val="center"/>
      </w:pPr>
    </w:p>
    <w:p w:rsidR="00231707" w:rsidRDefault="00231707">
      <w:pPr>
        <w:pStyle w:val="ConsPlusNormal"/>
        <w:jc w:val="center"/>
        <w:outlineLvl w:val="2"/>
      </w:pPr>
      <w:r>
        <w:t>1. Общие положения</w:t>
      </w:r>
    </w:p>
    <w:p w:rsidR="00231707" w:rsidRDefault="00231707">
      <w:pPr>
        <w:pStyle w:val="ConsPlusNormal"/>
      </w:pPr>
    </w:p>
    <w:p w:rsidR="00231707" w:rsidRDefault="00231707">
      <w:pPr>
        <w:pStyle w:val="ConsPlusNormal"/>
        <w:ind w:firstLine="540"/>
        <w:jc w:val="both"/>
      </w:pPr>
      <w:r>
        <w:t>1.1. Настоящее Положение определяет порядок присвоения класса квалификации (классности) водителям автомобилей (далее - водители) государственного бюджетного учреждения "Региональный центр оценки качества образования Сахалинской области", подведомственного министерству образования Сахалинской области (далее - Учреждение).</w:t>
      </w:r>
    </w:p>
    <w:p w:rsidR="00231707" w:rsidRDefault="00231707">
      <w:pPr>
        <w:pStyle w:val="ConsPlusNormal"/>
        <w:spacing w:before="240"/>
        <w:ind w:firstLine="540"/>
        <w:jc w:val="both"/>
      </w:pPr>
      <w:r>
        <w:t>1.2. Присвоение классности водителям производится комиссией по присвоению класса квалификации водителям автомобилей Учреждения (далее - комиссия).</w:t>
      </w:r>
    </w:p>
    <w:p w:rsidR="00231707" w:rsidRDefault="00231707">
      <w:pPr>
        <w:pStyle w:val="ConsPlusNormal"/>
        <w:jc w:val="center"/>
      </w:pPr>
    </w:p>
    <w:p w:rsidR="00231707" w:rsidRDefault="00231707">
      <w:pPr>
        <w:pStyle w:val="ConsPlusNormal"/>
        <w:jc w:val="center"/>
        <w:outlineLvl w:val="2"/>
      </w:pPr>
      <w:r>
        <w:t>2. Условия и порядок присвоения класса квалификации</w:t>
      </w:r>
    </w:p>
    <w:p w:rsidR="00231707" w:rsidRDefault="00231707">
      <w:pPr>
        <w:pStyle w:val="ConsPlusNormal"/>
      </w:pPr>
    </w:p>
    <w:p w:rsidR="00231707" w:rsidRDefault="00231707">
      <w:pPr>
        <w:pStyle w:val="ConsPlusNormal"/>
        <w:ind w:firstLine="540"/>
        <w:jc w:val="both"/>
      </w:pPr>
      <w:r>
        <w:t>2.1. Классы квалификации "водитель автомобиля 2-го класса", "водитель автомобиля 1-го класса" присваиваются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("B", "C", "D", "E").</w:t>
      </w:r>
    </w:p>
    <w:p w:rsidR="00231707" w:rsidRDefault="00231707">
      <w:pPr>
        <w:pStyle w:val="ConsPlusNormal"/>
        <w:spacing w:before="240"/>
        <w:ind w:firstLine="540"/>
        <w:jc w:val="both"/>
      </w:pPr>
      <w:r>
        <w:t>2.2. Класс квалификации "водитель автомобиля 2-го класса" присваивается водителю автомобиля при непрерывном стаже работы в качестве водителя автомобиля не менее трех лет.</w:t>
      </w:r>
    </w:p>
    <w:p w:rsidR="00231707" w:rsidRDefault="00231707">
      <w:pPr>
        <w:pStyle w:val="ConsPlusNormal"/>
        <w:spacing w:before="240"/>
        <w:ind w:firstLine="540"/>
        <w:jc w:val="both"/>
      </w:pPr>
      <w:r>
        <w:t>2.3. Класс квалификации "водитель автомобиля 1-го класса" присваивается водителю автомобиля при непрерывном стаже работы не менее двух лет в качестве водителя автомобиля 2-го класса.</w:t>
      </w:r>
    </w:p>
    <w:p w:rsidR="00231707" w:rsidRDefault="00231707">
      <w:pPr>
        <w:pStyle w:val="ConsPlusNormal"/>
        <w:spacing w:before="240"/>
        <w:ind w:firstLine="540"/>
        <w:jc w:val="both"/>
      </w:pPr>
      <w:r>
        <w:t>2.4. Кроме требований, предусмотренных пунктами 2.2, 2.3 настоящего Положения, присвоение водителю класса квалификации производится при условии:</w:t>
      </w:r>
    </w:p>
    <w:p w:rsidR="00231707" w:rsidRDefault="00231707">
      <w:pPr>
        <w:pStyle w:val="ConsPlusNormal"/>
        <w:spacing w:before="240"/>
        <w:ind w:firstLine="540"/>
        <w:jc w:val="both"/>
      </w:pPr>
      <w:r>
        <w:t>- отсутствия за последний год работы нарушений Правил дорожного движения;</w:t>
      </w:r>
    </w:p>
    <w:p w:rsidR="00231707" w:rsidRDefault="00231707">
      <w:pPr>
        <w:pStyle w:val="ConsPlusNormal"/>
        <w:spacing w:before="240"/>
        <w:ind w:firstLine="540"/>
        <w:jc w:val="both"/>
      </w:pPr>
      <w:r>
        <w:t>- отсутствия нарушений правил технической эксплуатации, правил техники безопасности и рабочих инструкций;</w:t>
      </w:r>
    </w:p>
    <w:p w:rsidR="00231707" w:rsidRDefault="00231707">
      <w:pPr>
        <w:pStyle w:val="ConsPlusNormal"/>
        <w:spacing w:before="240"/>
        <w:ind w:firstLine="540"/>
        <w:jc w:val="both"/>
      </w:pPr>
      <w:r>
        <w:t>- знания слесарного дела в необходимом ему объеме работ;</w:t>
      </w:r>
    </w:p>
    <w:p w:rsidR="00231707" w:rsidRDefault="00231707">
      <w:pPr>
        <w:pStyle w:val="ConsPlusNormal"/>
        <w:spacing w:before="240"/>
        <w:ind w:firstLine="540"/>
        <w:jc w:val="both"/>
      </w:pPr>
      <w:r>
        <w:t>- отсутствия перерасхода топлива против установленных норм;</w:t>
      </w:r>
    </w:p>
    <w:p w:rsidR="00231707" w:rsidRDefault="00231707">
      <w:pPr>
        <w:pStyle w:val="ConsPlusNormal"/>
        <w:spacing w:before="240"/>
        <w:ind w:firstLine="540"/>
        <w:jc w:val="both"/>
      </w:pPr>
      <w:r>
        <w:t>- соблюдения трудовой дисциплины.</w:t>
      </w:r>
    </w:p>
    <w:p w:rsidR="00231707" w:rsidRDefault="00231707">
      <w:pPr>
        <w:pStyle w:val="ConsPlusNormal"/>
        <w:spacing w:before="240"/>
        <w:ind w:firstLine="540"/>
        <w:jc w:val="both"/>
      </w:pPr>
      <w:r>
        <w:t>2.5. Вопрос о присвоении класса квалификации рассматривается комиссией на основании заявления водителя.</w:t>
      </w:r>
    </w:p>
    <w:p w:rsidR="00231707" w:rsidRDefault="00231707">
      <w:pPr>
        <w:pStyle w:val="ConsPlusNormal"/>
        <w:spacing w:before="240"/>
        <w:ind w:firstLine="540"/>
        <w:jc w:val="both"/>
      </w:pPr>
      <w:r>
        <w:t>2.6. Присвоение класса квалификации (классности) оформляется приказом руководителя Учреждения на основании протокола комиссии.</w:t>
      </w:r>
    </w:p>
    <w:p w:rsidR="00231707" w:rsidRDefault="00231707">
      <w:pPr>
        <w:pStyle w:val="ConsPlusNormal"/>
        <w:spacing w:before="240"/>
        <w:ind w:firstLine="540"/>
        <w:jc w:val="both"/>
      </w:pPr>
      <w:r>
        <w:t>2.7. Ежемесячная надбавка за классность устанавливается в следующих размерах:</w:t>
      </w:r>
    </w:p>
    <w:p w:rsidR="00231707" w:rsidRDefault="00231707">
      <w:pPr>
        <w:pStyle w:val="ConsPlusNormal"/>
        <w:spacing w:before="240"/>
        <w:ind w:firstLine="540"/>
        <w:jc w:val="both"/>
      </w:pPr>
      <w:r>
        <w:lastRenderedPageBreak/>
        <w:t>- водителю второго класса - 10% оклада;</w:t>
      </w:r>
    </w:p>
    <w:p w:rsidR="00231707" w:rsidRDefault="00231707">
      <w:pPr>
        <w:pStyle w:val="ConsPlusNormal"/>
        <w:spacing w:before="240"/>
        <w:ind w:firstLine="540"/>
        <w:jc w:val="both"/>
      </w:pPr>
      <w:r>
        <w:t>- водителю первого класса - 25% оклада.</w:t>
      </w:r>
    </w:p>
    <w:p w:rsidR="00231707" w:rsidRDefault="00231707">
      <w:pPr>
        <w:pStyle w:val="ConsPlusNormal"/>
        <w:jc w:val="center"/>
      </w:pPr>
    </w:p>
    <w:p w:rsidR="00231707" w:rsidRDefault="00231707">
      <w:pPr>
        <w:pStyle w:val="ConsPlusNormal"/>
        <w:jc w:val="center"/>
        <w:outlineLvl w:val="2"/>
      </w:pPr>
      <w:r>
        <w:t>3. Порядок понижения класса квалификации</w:t>
      </w:r>
    </w:p>
    <w:p w:rsidR="00231707" w:rsidRDefault="00231707">
      <w:pPr>
        <w:pStyle w:val="ConsPlusNormal"/>
      </w:pPr>
    </w:p>
    <w:p w:rsidR="00231707" w:rsidRDefault="00231707">
      <w:pPr>
        <w:pStyle w:val="ConsPlusNormal"/>
        <w:ind w:firstLine="540"/>
        <w:jc w:val="both"/>
      </w:pPr>
      <w:r>
        <w:t xml:space="preserve">3.1. Если водитель второго или первого класса систематически нарушает </w:t>
      </w:r>
      <w:hyperlink r:id="rId16" w:history="1">
        <w:r>
          <w:rPr>
            <w:color w:val="0000FF"/>
          </w:rPr>
          <w:t>Правила</w:t>
        </w:r>
      </w:hyperlink>
      <w:r>
        <w:t xml:space="preserve"> дорожного движения и эксплуатации автомобиля, по ходатайству руководителя структурного подразделения решением комиссии ему может быть понижена классность.</w:t>
      </w:r>
    </w:p>
    <w:p w:rsidR="00231707" w:rsidRDefault="00231707">
      <w:pPr>
        <w:pStyle w:val="ConsPlusNormal"/>
        <w:spacing w:before="240"/>
        <w:ind w:firstLine="540"/>
        <w:jc w:val="both"/>
      </w:pPr>
      <w:r>
        <w:t>3.2. Понижение классности оформляется приказом руководителя Учреждения на основании протокола комиссии.</w:t>
      </w:r>
    </w:p>
    <w:p w:rsidR="00231707" w:rsidRDefault="00231707">
      <w:pPr>
        <w:pStyle w:val="ConsPlusNormal"/>
        <w:spacing w:before="240"/>
        <w:ind w:firstLine="540"/>
        <w:jc w:val="both"/>
      </w:pPr>
      <w:r>
        <w:t>3.3. Водителям, которым было произведено понижение класса квалификации, его повышение может быть произведено на общих основаниях, но не ранее чем через год.</w:t>
      </w:r>
    </w:p>
    <w:p w:rsidR="00231707" w:rsidRDefault="00231707">
      <w:pPr>
        <w:pStyle w:val="ConsPlusNormal"/>
        <w:jc w:val="center"/>
      </w:pPr>
    </w:p>
    <w:p w:rsidR="00231707" w:rsidRDefault="00231707">
      <w:pPr>
        <w:pStyle w:val="ConsPlusNormal"/>
        <w:jc w:val="center"/>
        <w:outlineLvl w:val="2"/>
      </w:pPr>
      <w:r>
        <w:t>4. Порядок работы комиссии</w:t>
      </w:r>
    </w:p>
    <w:p w:rsidR="00231707" w:rsidRDefault="00231707">
      <w:pPr>
        <w:pStyle w:val="ConsPlusNormal"/>
      </w:pPr>
    </w:p>
    <w:p w:rsidR="00231707" w:rsidRDefault="00231707">
      <w:pPr>
        <w:pStyle w:val="ConsPlusNormal"/>
        <w:ind w:firstLine="540"/>
        <w:jc w:val="both"/>
      </w:pPr>
      <w:r>
        <w:t>4.1. Подготовка и организация проведения заседания комиссии возлагаются на секретаря комиссии.</w:t>
      </w:r>
    </w:p>
    <w:p w:rsidR="00231707" w:rsidRDefault="00231707">
      <w:pPr>
        <w:pStyle w:val="ConsPlusNormal"/>
        <w:spacing w:before="240"/>
        <w:ind w:firstLine="540"/>
        <w:jc w:val="both"/>
      </w:pPr>
      <w:r>
        <w:t>4.2. Формой работы комиссии является заседание под руководством председателя или его заместителя. Заседание комиссии является правомочным, если на нем присутствует не менее двух третей ее членов. Решение комиссии принимается простым большинством голосов от числа ее членов, присутствующих на заседании. При равенстве голосов членов комиссии решающим является голос ее председателя.</w:t>
      </w:r>
    </w:p>
    <w:p w:rsidR="00231707" w:rsidRDefault="00231707">
      <w:pPr>
        <w:pStyle w:val="ConsPlusNormal"/>
        <w:spacing w:before="240"/>
        <w:ind w:firstLine="540"/>
        <w:jc w:val="both"/>
      </w:pPr>
      <w:r>
        <w:t>4.3. Заявление водителя о присвоении классности на имя председателя комиссии принимается секретарем комиссии. К заявлению прилагаются:</w:t>
      </w:r>
    </w:p>
    <w:p w:rsidR="00231707" w:rsidRDefault="00231707">
      <w:pPr>
        <w:pStyle w:val="ConsPlusNormal"/>
        <w:spacing w:before="240"/>
        <w:ind w:firstLine="540"/>
        <w:jc w:val="both"/>
      </w:pPr>
      <w:r>
        <w:t>- копия трудовой книжки;</w:t>
      </w:r>
    </w:p>
    <w:p w:rsidR="00231707" w:rsidRDefault="00231707">
      <w:pPr>
        <w:pStyle w:val="ConsPlusNormal"/>
        <w:spacing w:before="240"/>
        <w:ind w:firstLine="540"/>
        <w:jc w:val="both"/>
      </w:pPr>
      <w:r>
        <w:t>- копия водительского удостоверения;</w:t>
      </w:r>
    </w:p>
    <w:p w:rsidR="00231707" w:rsidRDefault="00231707">
      <w:pPr>
        <w:pStyle w:val="ConsPlusNormal"/>
        <w:spacing w:before="240"/>
        <w:ind w:firstLine="540"/>
        <w:jc w:val="both"/>
      </w:pPr>
      <w:r>
        <w:t>- ходатайство о присвоении классности руководителя структурного подразделения.</w:t>
      </w:r>
    </w:p>
    <w:p w:rsidR="00231707" w:rsidRDefault="00231707">
      <w:pPr>
        <w:pStyle w:val="ConsPlusNormal"/>
        <w:spacing w:before="240"/>
        <w:ind w:firstLine="540"/>
        <w:jc w:val="both"/>
      </w:pPr>
      <w:r>
        <w:t>4.4. Ходатайство руководителя структурного подразделения о понижении водителю классности на имя председателя комиссии принимается секретарем комиссии. К ходатайству прилагаются:</w:t>
      </w:r>
    </w:p>
    <w:p w:rsidR="00231707" w:rsidRDefault="00231707">
      <w:pPr>
        <w:pStyle w:val="ConsPlusNormal"/>
        <w:spacing w:before="240"/>
        <w:ind w:firstLine="540"/>
        <w:jc w:val="both"/>
      </w:pPr>
      <w:r>
        <w:t>- копии документов о наложении дисциплинарных взысканий за неисполнение или ненадлежащее исполнение трудовых обязанностей, за нарушение правил технической эксплуатации, правил техники безопасности, рабочих инструкций, за перерасход топлива против установленных норм и т.д.;</w:t>
      </w:r>
    </w:p>
    <w:p w:rsidR="00231707" w:rsidRDefault="00231707">
      <w:pPr>
        <w:pStyle w:val="ConsPlusNormal"/>
        <w:spacing w:before="240"/>
        <w:ind w:firstLine="540"/>
        <w:jc w:val="both"/>
      </w:pPr>
      <w:r>
        <w:t>- копии документов о нарушении Правил дорожного движения.</w:t>
      </w:r>
    </w:p>
    <w:p w:rsidR="00231707" w:rsidRDefault="00231707">
      <w:pPr>
        <w:pStyle w:val="ConsPlusNormal"/>
        <w:spacing w:before="240"/>
        <w:ind w:firstLine="540"/>
        <w:jc w:val="both"/>
      </w:pPr>
      <w:r>
        <w:t xml:space="preserve">4.5. Секретарь комиссии не </w:t>
      </w:r>
      <w:proofErr w:type="gramStart"/>
      <w:r>
        <w:t>позднее</w:t>
      </w:r>
      <w:proofErr w:type="gramEnd"/>
      <w:r>
        <w:t xml:space="preserve"> чем за неделю до начала работы комиссии сообщает водителям о дате, времени и месте проведения аттестации.</w:t>
      </w:r>
    </w:p>
    <w:p w:rsidR="00231707" w:rsidRDefault="00231707">
      <w:pPr>
        <w:pStyle w:val="ConsPlusNormal"/>
        <w:spacing w:before="240"/>
        <w:ind w:firstLine="540"/>
        <w:jc w:val="both"/>
      </w:pPr>
      <w:r>
        <w:t>4.6. Решение комиссии оформляется протоколом, который утверждается председателем комиссии и передается в кадровую службу для подготовки проекта приказа.</w:t>
      </w: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pPr>
    </w:p>
    <w:p w:rsidR="00231707" w:rsidRDefault="00231707">
      <w:pPr>
        <w:pStyle w:val="ConsPlusNormal"/>
        <w:jc w:val="right"/>
        <w:outlineLvl w:val="1"/>
      </w:pPr>
      <w:r>
        <w:t>Приложение N 5</w:t>
      </w:r>
    </w:p>
    <w:p w:rsidR="00231707" w:rsidRDefault="00231707">
      <w:pPr>
        <w:pStyle w:val="ConsPlusNormal"/>
        <w:jc w:val="right"/>
      </w:pPr>
      <w:r>
        <w:t>к Положению</w:t>
      </w:r>
    </w:p>
    <w:p w:rsidR="00231707" w:rsidRDefault="00231707">
      <w:pPr>
        <w:pStyle w:val="ConsPlusNormal"/>
        <w:jc w:val="right"/>
      </w:pPr>
      <w:r>
        <w:t>о системе оплаты труда работников</w:t>
      </w:r>
    </w:p>
    <w:p w:rsidR="00231707" w:rsidRDefault="00231707">
      <w:pPr>
        <w:pStyle w:val="ConsPlusNormal"/>
        <w:jc w:val="right"/>
      </w:pPr>
      <w:r>
        <w:t>государственного бюджетного учреждения</w:t>
      </w:r>
    </w:p>
    <w:p w:rsidR="00231707" w:rsidRDefault="00231707">
      <w:pPr>
        <w:pStyle w:val="ConsPlusNormal"/>
        <w:jc w:val="right"/>
      </w:pPr>
      <w:r>
        <w:t>"Региональный центр оценки качества</w:t>
      </w:r>
    </w:p>
    <w:p w:rsidR="00231707" w:rsidRDefault="00231707">
      <w:pPr>
        <w:pStyle w:val="ConsPlusNormal"/>
        <w:jc w:val="right"/>
      </w:pPr>
      <w:r>
        <w:t>образования Сахалинской области",</w:t>
      </w:r>
    </w:p>
    <w:p w:rsidR="00231707" w:rsidRDefault="00231707">
      <w:pPr>
        <w:pStyle w:val="ConsPlusNormal"/>
        <w:jc w:val="right"/>
      </w:pPr>
      <w:r>
        <w:t>подведомственного</w:t>
      </w:r>
    </w:p>
    <w:p w:rsidR="00231707" w:rsidRDefault="00231707">
      <w:pPr>
        <w:pStyle w:val="ConsPlusNormal"/>
        <w:jc w:val="right"/>
      </w:pPr>
      <w:r>
        <w:t>министерству образования</w:t>
      </w:r>
    </w:p>
    <w:p w:rsidR="00231707" w:rsidRDefault="00231707">
      <w:pPr>
        <w:pStyle w:val="ConsPlusNormal"/>
        <w:jc w:val="right"/>
      </w:pPr>
      <w:r>
        <w:t>Сахалинской области,</w:t>
      </w:r>
    </w:p>
    <w:p w:rsidR="00231707" w:rsidRDefault="00231707">
      <w:pPr>
        <w:pStyle w:val="ConsPlusNormal"/>
        <w:jc w:val="right"/>
      </w:pPr>
      <w:proofErr w:type="gramStart"/>
      <w:r>
        <w:t>утвержденному</w:t>
      </w:r>
      <w:proofErr w:type="gramEnd"/>
      <w:r>
        <w:t xml:space="preserve"> постановлением</w:t>
      </w:r>
    </w:p>
    <w:p w:rsidR="00231707" w:rsidRDefault="00231707">
      <w:pPr>
        <w:pStyle w:val="ConsPlusNormal"/>
        <w:jc w:val="right"/>
      </w:pPr>
      <w:r>
        <w:t>Правительства Сахалинской области</w:t>
      </w:r>
    </w:p>
    <w:p w:rsidR="00231707" w:rsidRDefault="00231707">
      <w:pPr>
        <w:pStyle w:val="ConsPlusNormal"/>
        <w:jc w:val="right"/>
      </w:pPr>
      <w:r>
        <w:t>от 05.04.2018 N 139</w:t>
      </w:r>
    </w:p>
    <w:p w:rsidR="00231707" w:rsidRDefault="00231707">
      <w:pPr>
        <w:pStyle w:val="ConsPlusNormal"/>
        <w:jc w:val="center"/>
      </w:pPr>
    </w:p>
    <w:p w:rsidR="00231707" w:rsidRDefault="00231707">
      <w:pPr>
        <w:pStyle w:val="ConsPlusTitle"/>
        <w:jc w:val="center"/>
      </w:pPr>
      <w:bookmarkStart w:id="17" w:name="P518"/>
      <w:bookmarkEnd w:id="17"/>
      <w:r>
        <w:t>ДОЛЖНОСТНЫЕ ОКЛАДЫ</w:t>
      </w:r>
    </w:p>
    <w:p w:rsidR="00231707" w:rsidRDefault="00231707">
      <w:pPr>
        <w:pStyle w:val="ConsPlusTitle"/>
        <w:jc w:val="center"/>
      </w:pPr>
      <w:r>
        <w:t>РУКОВОДИТЕЛЯ УЧРЕЖДЕНИЯ, ЗАМЕСТИТЕЛЯ РУКОВОДИТЕЛЯ</w:t>
      </w:r>
    </w:p>
    <w:p w:rsidR="00231707" w:rsidRDefault="00231707">
      <w:pPr>
        <w:pStyle w:val="ConsPlusTitle"/>
        <w:jc w:val="center"/>
      </w:pPr>
      <w:r>
        <w:t>УЧРЕЖДЕНИЯ, ГЛАВНОГО БУХГАЛТЕРА</w:t>
      </w:r>
    </w:p>
    <w:p w:rsidR="00231707" w:rsidRDefault="002317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7"/>
      </w:tblGrid>
      <w:tr w:rsidR="00231707">
        <w:tc>
          <w:tcPr>
            <w:tcW w:w="6803" w:type="dxa"/>
          </w:tcPr>
          <w:p w:rsidR="00231707" w:rsidRDefault="00231707">
            <w:pPr>
              <w:pStyle w:val="ConsPlusNormal"/>
              <w:jc w:val="center"/>
            </w:pPr>
            <w:r>
              <w:t>Наименование должности</w:t>
            </w:r>
          </w:p>
        </w:tc>
        <w:tc>
          <w:tcPr>
            <w:tcW w:w="2267" w:type="dxa"/>
          </w:tcPr>
          <w:p w:rsidR="00231707" w:rsidRDefault="00231707">
            <w:pPr>
              <w:pStyle w:val="ConsPlusNormal"/>
              <w:jc w:val="center"/>
            </w:pPr>
            <w:r>
              <w:t>Должностной оклад, в рублях</w:t>
            </w:r>
          </w:p>
        </w:tc>
      </w:tr>
      <w:tr w:rsidR="00231707">
        <w:tc>
          <w:tcPr>
            <w:tcW w:w="6803" w:type="dxa"/>
          </w:tcPr>
          <w:p w:rsidR="00231707" w:rsidRDefault="00231707">
            <w:pPr>
              <w:pStyle w:val="ConsPlusNormal"/>
            </w:pPr>
            <w:r>
              <w:t>Руководитель учреждения</w:t>
            </w:r>
          </w:p>
          <w:p w:rsidR="00231707" w:rsidRDefault="00231707">
            <w:pPr>
              <w:pStyle w:val="ConsPlusNormal"/>
            </w:pPr>
            <w:proofErr w:type="gramStart"/>
            <w: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267" w:type="dxa"/>
          </w:tcPr>
          <w:p w:rsidR="00231707" w:rsidRDefault="00231707">
            <w:pPr>
              <w:pStyle w:val="ConsPlusNormal"/>
              <w:jc w:val="center"/>
            </w:pPr>
            <w:r>
              <w:t>29744</w:t>
            </w:r>
          </w:p>
        </w:tc>
      </w:tr>
      <w:tr w:rsidR="00231707">
        <w:tc>
          <w:tcPr>
            <w:tcW w:w="6803" w:type="dxa"/>
          </w:tcPr>
          <w:p w:rsidR="00231707" w:rsidRDefault="00231707">
            <w:pPr>
              <w:pStyle w:val="ConsPlusNormal"/>
            </w:pPr>
            <w:r>
              <w:t>Заместитель руководителя учреждения</w:t>
            </w:r>
          </w:p>
          <w:p w:rsidR="00231707" w:rsidRDefault="00231707">
            <w:pPr>
              <w:pStyle w:val="ConsPlusNormal"/>
            </w:pPr>
            <w:proofErr w:type="gramStart"/>
            <w: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267" w:type="dxa"/>
          </w:tcPr>
          <w:p w:rsidR="00231707" w:rsidRDefault="00231707">
            <w:pPr>
              <w:pStyle w:val="ConsPlusNormal"/>
              <w:jc w:val="center"/>
            </w:pPr>
            <w:r>
              <w:t>25282</w:t>
            </w:r>
          </w:p>
        </w:tc>
      </w:tr>
      <w:tr w:rsidR="00231707">
        <w:tc>
          <w:tcPr>
            <w:tcW w:w="6803" w:type="dxa"/>
          </w:tcPr>
          <w:p w:rsidR="00231707" w:rsidRDefault="00231707">
            <w:pPr>
              <w:pStyle w:val="ConsPlusNormal"/>
            </w:pPr>
            <w:r>
              <w:t>Главный бухгалтер</w:t>
            </w:r>
          </w:p>
          <w:p w:rsidR="00231707" w:rsidRDefault="00231707">
            <w:pPr>
              <w:pStyle w:val="ConsPlusNormal"/>
            </w:pPr>
            <w: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2267" w:type="dxa"/>
          </w:tcPr>
          <w:p w:rsidR="00231707" w:rsidRDefault="00231707">
            <w:pPr>
              <w:pStyle w:val="ConsPlusNormal"/>
              <w:jc w:val="center"/>
            </w:pPr>
            <w:r>
              <w:t>23795</w:t>
            </w:r>
          </w:p>
        </w:tc>
      </w:tr>
    </w:tbl>
    <w:p w:rsidR="00231707" w:rsidRDefault="00231707">
      <w:pPr>
        <w:pStyle w:val="ConsPlusNormal"/>
      </w:pPr>
    </w:p>
    <w:p w:rsidR="00231707" w:rsidRDefault="00231707">
      <w:pPr>
        <w:pStyle w:val="ConsPlusNormal"/>
      </w:pPr>
    </w:p>
    <w:p w:rsidR="00231707" w:rsidRDefault="00231707">
      <w:pPr>
        <w:pStyle w:val="ConsPlusNormal"/>
        <w:pBdr>
          <w:top w:val="single" w:sz="6" w:space="0" w:color="auto"/>
        </w:pBdr>
        <w:spacing w:before="100" w:after="100"/>
        <w:jc w:val="both"/>
        <w:rPr>
          <w:sz w:val="2"/>
          <w:szCs w:val="2"/>
        </w:rPr>
      </w:pPr>
    </w:p>
    <w:p w:rsidR="00C153B0" w:rsidRDefault="00C153B0">
      <w:bookmarkStart w:id="18" w:name="_GoBack"/>
      <w:bookmarkEnd w:id="18"/>
    </w:p>
    <w:sectPr w:rsidR="00C153B0" w:rsidSect="00B50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07"/>
    <w:rsid w:val="00231707"/>
    <w:rsid w:val="00C15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707"/>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231707"/>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2317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707"/>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231707"/>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2317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364C26568CC09D92653EBA14D8E6ED13242E6B095AAA190EC0749A73908965mEw3W" TargetMode="External"/><Relationship Id="rId13" Type="http://schemas.openxmlformats.org/officeDocument/2006/relationships/hyperlink" Target="consultantplus://offline/ref=A9364C26568CC09D926520B702B4BAE11127796E025EA84A559F2FC724998332A438D61A9BmCw1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9364C26568CC09D92653EBA14D8E6ED13242E6B095AAA190EC0749A73908965mEw3W" TargetMode="External"/><Relationship Id="rId12" Type="http://schemas.openxmlformats.org/officeDocument/2006/relationships/hyperlink" Target="consultantplus://offline/ref=A9364C26568CC09D926520B702B4BAE11127796E025EA84A559F2FC724998332A438D61C9BCAC8F8m2wBW"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9364C26568CC09D926520B702B4BAE1112775640C51A84A559F2FC724998332A438D61C9BC8CDFBm2w9W" TargetMode="External"/><Relationship Id="rId1" Type="http://schemas.openxmlformats.org/officeDocument/2006/relationships/styles" Target="styles.xml"/><Relationship Id="rId6" Type="http://schemas.openxmlformats.org/officeDocument/2006/relationships/hyperlink" Target="consultantplus://offline/ref=A9364C26568CC09D926520B702B4BAE11127796E025EA84A559F2FC724998332A438D61B93mCw1W" TargetMode="External"/><Relationship Id="rId11" Type="http://schemas.openxmlformats.org/officeDocument/2006/relationships/hyperlink" Target="consultantplus://offline/ref=A9364C26568CC09D926520B702B4BAE11A2D79660D52F5405DC623C5m2w3W"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9364C26568CC09D926520B702B4BAE11A2D79660D52F5405DC623C5m2w3W" TargetMode="External"/><Relationship Id="rId10" Type="http://schemas.openxmlformats.org/officeDocument/2006/relationships/hyperlink" Target="consultantplus://offline/ref=A9364C26568CC09D926520B702B4BAE11A2D79660D52F5405DC623C5m2w3W" TargetMode="External"/><Relationship Id="rId4" Type="http://schemas.openxmlformats.org/officeDocument/2006/relationships/webSettings" Target="webSettings.xml"/><Relationship Id="rId9" Type="http://schemas.openxmlformats.org/officeDocument/2006/relationships/hyperlink" Target="consultantplus://offline/ref=A9364C26568CC09D926520B702B4BAE11A2873610252F5405DC623C5m2w3W" TargetMode="External"/><Relationship Id="rId14" Type="http://schemas.openxmlformats.org/officeDocument/2006/relationships/hyperlink" Target="consultantplus://offline/ref=A9364C26568CC09D926520B702B4BAE11127796E025EA84A559F2FC724998332A438D61A9AmCw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6535</Words>
  <Characters>37251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ИРОСО</Company>
  <LinksUpToDate>false</LinksUpToDate>
  <CharactersWithSpaces>43699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Эрнест</dc:creator>
  <cp:lastModifiedBy>Ким Эрнест</cp:lastModifiedBy>
  <cp:revision>1</cp:revision>
  <dcterms:created xsi:type="dcterms:W3CDTF">2018-04-10T22:48:00Z</dcterms:created>
  <dcterms:modified xsi:type="dcterms:W3CDTF">2018-04-10T22:49:00Z</dcterms:modified>
</cp:coreProperties>
</file>