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91" w:rsidRPr="006E55F0" w:rsidRDefault="007B2591" w:rsidP="009B44DF">
      <w:pPr>
        <w:spacing w:line="360" w:lineRule="auto"/>
        <w:ind w:firstLine="720"/>
        <w:jc w:val="center"/>
        <w:rPr>
          <w:sz w:val="28"/>
          <w:szCs w:val="28"/>
        </w:rPr>
      </w:pPr>
      <w:r w:rsidRPr="006E55F0">
        <w:rPr>
          <w:sz w:val="28"/>
          <w:szCs w:val="28"/>
        </w:rPr>
        <w:t>Очный тур Конкурса</w:t>
      </w:r>
    </w:p>
    <w:p w:rsidR="007B2591" w:rsidRPr="006E55F0" w:rsidRDefault="007B2591" w:rsidP="00433BFC">
      <w:pPr>
        <w:spacing w:line="360" w:lineRule="auto"/>
        <w:ind w:firstLine="720"/>
        <w:jc w:val="center"/>
        <w:rPr>
          <w:sz w:val="28"/>
          <w:szCs w:val="28"/>
        </w:rPr>
      </w:pPr>
    </w:p>
    <w:p w:rsidR="00433BFC" w:rsidRPr="006E55F0" w:rsidRDefault="00433BFC" w:rsidP="00433BFC">
      <w:pPr>
        <w:spacing w:line="360" w:lineRule="auto"/>
        <w:ind w:firstLine="720"/>
        <w:jc w:val="center"/>
        <w:rPr>
          <w:b/>
          <w:i/>
          <w:sz w:val="28"/>
          <w:szCs w:val="28"/>
        </w:rPr>
      </w:pPr>
      <w:r w:rsidRPr="006E55F0">
        <w:rPr>
          <w:b/>
          <w:i/>
          <w:sz w:val="28"/>
          <w:szCs w:val="28"/>
        </w:rPr>
        <w:t>Рекомендации по подготовке конкурсного задания</w:t>
      </w:r>
    </w:p>
    <w:p w:rsidR="00433BFC" w:rsidRPr="006E55F0" w:rsidRDefault="00433BFC" w:rsidP="00433BFC">
      <w:pPr>
        <w:spacing w:line="360" w:lineRule="auto"/>
        <w:ind w:firstLine="720"/>
        <w:jc w:val="center"/>
        <w:rPr>
          <w:b/>
          <w:i/>
          <w:sz w:val="28"/>
          <w:szCs w:val="28"/>
        </w:rPr>
      </w:pPr>
      <w:r w:rsidRPr="006E55F0">
        <w:rPr>
          <w:b/>
          <w:i/>
          <w:sz w:val="28"/>
          <w:szCs w:val="28"/>
        </w:rPr>
        <w:t>«Конкурсный урок</w:t>
      </w:r>
      <w:r w:rsidR="00AC7CC7">
        <w:rPr>
          <w:b/>
          <w:i/>
          <w:sz w:val="28"/>
          <w:szCs w:val="28"/>
        </w:rPr>
        <w:t>/учебное занятие</w:t>
      </w:r>
      <w:r w:rsidRPr="006E55F0">
        <w:rPr>
          <w:b/>
          <w:i/>
          <w:sz w:val="28"/>
          <w:szCs w:val="28"/>
        </w:rPr>
        <w:t>. Самоанализ конкурсного урока»</w:t>
      </w:r>
    </w:p>
    <w:p w:rsidR="00AC7CC7" w:rsidRDefault="00433BFC" w:rsidP="00433BFC">
      <w:pPr>
        <w:shd w:val="clear" w:color="auto" w:fill="FFFFFF" w:themeFill="background1"/>
        <w:spacing w:line="360" w:lineRule="auto"/>
        <w:ind w:firstLine="709"/>
        <w:jc w:val="both"/>
        <w:rPr>
          <w:rFonts w:eastAsiaTheme="minorHAnsi"/>
          <w:sz w:val="28"/>
          <w:szCs w:val="28"/>
          <w:lang w:eastAsia="en-US"/>
        </w:rPr>
      </w:pPr>
      <w:r w:rsidRPr="006E55F0">
        <w:rPr>
          <w:rFonts w:eastAsiaTheme="minorHAnsi"/>
          <w:b/>
          <w:sz w:val="28"/>
          <w:szCs w:val="28"/>
          <w:lang w:eastAsia="en-US"/>
        </w:rPr>
        <w:t>Цель:</w:t>
      </w:r>
      <w:r w:rsidRPr="006E55F0">
        <w:rPr>
          <w:rFonts w:eastAsiaTheme="minorHAnsi"/>
          <w:sz w:val="28"/>
          <w:szCs w:val="28"/>
          <w:lang w:eastAsia="en-US"/>
        </w:rPr>
        <w:t xml:space="preserve"> </w:t>
      </w:r>
      <w:r w:rsidR="00AC7CC7" w:rsidRPr="00AC7CC7">
        <w:rPr>
          <w:rFonts w:eastAsiaTheme="minorHAnsi"/>
          <w:sz w:val="28"/>
          <w:szCs w:val="28"/>
          <w:lang w:eastAsia="en-US"/>
        </w:rPr>
        <w:t>демонстрация конкурсантом профессиональных компетенций в области проектирования, организации, проведения и самоанализа урока и творческого потенциала педагога.</w:t>
      </w:r>
    </w:p>
    <w:p w:rsidR="00AC7CC7" w:rsidRDefault="00433BFC" w:rsidP="00AC7CC7">
      <w:pPr>
        <w:shd w:val="clear" w:color="auto" w:fill="FFFFFF" w:themeFill="background1"/>
        <w:spacing w:line="360" w:lineRule="auto"/>
        <w:ind w:firstLine="709"/>
        <w:jc w:val="both"/>
        <w:rPr>
          <w:rFonts w:eastAsiaTheme="minorHAnsi"/>
          <w:sz w:val="28"/>
          <w:szCs w:val="28"/>
          <w:lang w:eastAsia="en-US"/>
        </w:rPr>
      </w:pPr>
      <w:r w:rsidRPr="006E55F0">
        <w:rPr>
          <w:rFonts w:eastAsiaTheme="minorHAnsi"/>
          <w:b/>
          <w:sz w:val="28"/>
          <w:szCs w:val="28"/>
          <w:lang w:eastAsia="en-US"/>
        </w:rPr>
        <w:t>Формат конкурсного испытания</w:t>
      </w:r>
      <w:r w:rsidRPr="006E55F0">
        <w:rPr>
          <w:rFonts w:eastAsiaTheme="minorHAnsi"/>
          <w:sz w:val="28"/>
          <w:szCs w:val="28"/>
          <w:lang w:eastAsia="en-US"/>
        </w:rPr>
        <w:t xml:space="preserve">: </w:t>
      </w:r>
      <w:r w:rsidR="00AC7CC7" w:rsidRPr="00AC7CC7">
        <w:rPr>
          <w:rFonts w:eastAsiaTheme="minorHAnsi"/>
          <w:sz w:val="28"/>
          <w:szCs w:val="28"/>
          <w:lang w:eastAsia="en-US"/>
        </w:rPr>
        <w:t>урок по предмету или учебное занятие детьми в соответствии с возрастной категорией. Проводится конкурсантом в образовательной организации, утверждённой оргкомитетом конкурса в качестве площадки проведения I (очного) тура.</w:t>
      </w:r>
    </w:p>
    <w:p w:rsidR="00AC7CC7" w:rsidRDefault="00AC7CC7" w:rsidP="00AC7CC7">
      <w:pPr>
        <w:spacing w:line="360" w:lineRule="auto"/>
        <w:ind w:firstLine="720"/>
        <w:jc w:val="both"/>
        <w:rPr>
          <w:rFonts w:eastAsiaTheme="minorHAnsi"/>
          <w:b/>
          <w:color w:val="FF0000"/>
          <w:sz w:val="28"/>
          <w:szCs w:val="28"/>
          <w:lang w:eastAsia="en-US"/>
        </w:rPr>
      </w:pPr>
      <w:r>
        <w:rPr>
          <w:rFonts w:eastAsiaTheme="minorHAnsi"/>
          <w:b/>
          <w:color w:val="FF0000"/>
          <w:sz w:val="28"/>
          <w:szCs w:val="28"/>
          <w:lang w:eastAsia="en-US"/>
        </w:rPr>
        <w:t>ВАЖНАЯ ИНФОРМАЦИЯ!!!</w:t>
      </w:r>
    </w:p>
    <w:p w:rsidR="00AC7CC7" w:rsidRPr="00AC7CC7" w:rsidRDefault="00AC7CC7" w:rsidP="00AC7CC7">
      <w:pPr>
        <w:spacing w:line="360" w:lineRule="auto"/>
        <w:ind w:firstLine="720"/>
        <w:jc w:val="both"/>
        <w:rPr>
          <w:rFonts w:eastAsiaTheme="minorHAnsi"/>
          <w:sz w:val="28"/>
          <w:szCs w:val="28"/>
          <w:lang w:eastAsia="en-US"/>
        </w:rPr>
      </w:pPr>
      <w:r w:rsidRPr="00AC7CC7">
        <w:rPr>
          <w:rFonts w:eastAsiaTheme="minorHAnsi"/>
          <w:b/>
          <w:sz w:val="28"/>
          <w:szCs w:val="28"/>
          <w:lang w:eastAsia="en-US"/>
        </w:rPr>
        <w:t>Регламент</w:t>
      </w:r>
      <w:r>
        <w:rPr>
          <w:rFonts w:eastAsiaTheme="minorHAnsi"/>
          <w:b/>
          <w:sz w:val="28"/>
          <w:szCs w:val="28"/>
          <w:lang w:eastAsia="en-US"/>
        </w:rPr>
        <w:t xml:space="preserve"> </w:t>
      </w:r>
      <w:r w:rsidRPr="00AC7CC7">
        <w:rPr>
          <w:rFonts w:eastAsiaTheme="minorHAnsi"/>
          <w:b/>
          <w:color w:val="FF0000"/>
          <w:sz w:val="28"/>
          <w:szCs w:val="28"/>
          <w:lang w:eastAsia="en-US"/>
        </w:rPr>
        <w:t>до 60 минут</w:t>
      </w:r>
      <w:r w:rsidRPr="00AC7CC7">
        <w:rPr>
          <w:rFonts w:eastAsiaTheme="minorHAnsi"/>
          <w:b/>
          <w:sz w:val="28"/>
          <w:szCs w:val="28"/>
          <w:lang w:eastAsia="en-US"/>
        </w:rPr>
        <w:t>:</w:t>
      </w:r>
      <w:r w:rsidRPr="00AC7CC7">
        <w:rPr>
          <w:rFonts w:eastAsiaTheme="minorHAnsi"/>
          <w:sz w:val="28"/>
          <w:szCs w:val="28"/>
          <w:lang w:eastAsia="en-US"/>
        </w:rPr>
        <w:t xml:space="preserve"> обоснование использования концептуальных </w:t>
      </w:r>
      <w:r w:rsidRPr="00666F93">
        <w:rPr>
          <w:rFonts w:eastAsiaTheme="minorHAnsi"/>
          <w:sz w:val="28"/>
          <w:szCs w:val="28"/>
          <w:lang w:eastAsia="en-US"/>
        </w:rPr>
        <w:t xml:space="preserve">методических подходов и приёмов в соответствии с заявленной темой и целевыми ориентирами урока – 15 минут; проведение урока – 35 минут </w:t>
      </w:r>
      <w:r w:rsidRPr="00AC7CC7">
        <w:rPr>
          <w:rFonts w:eastAsiaTheme="minorHAnsi"/>
          <w:sz w:val="28"/>
          <w:szCs w:val="28"/>
          <w:lang w:eastAsia="en-US"/>
        </w:rPr>
        <w:t>(занятие с детьми в соответствии с возрастной категорией – до 30 минут); самоанализ урока/занятия и вопросы членов жюри – до 10 минут).</w:t>
      </w:r>
    </w:p>
    <w:p w:rsidR="00AC7CC7" w:rsidRPr="00AC7CC7" w:rsidRDefault="00AC7CC7" w:rsidP="00AC7CC7">
      <w:pPr>
        <w:spacing w:line="360" w:lineRule="auto"/>
        <w:ind w:firstLine="720"/>
        <w:jc w:val="both"/>
        <w:rPr>
          <w:rFonts w:eastAsiaTheme="minorHAnsi"/>
          <w:sz w:val="28"/>
          <w:szCs w:val="28"/>
          <w:lang w:eastAsia="en-US"/>
        </w:rPr>
      </w:pPr>
      <w:r w:rsidRPr="00AC7CC7">
        <w:rPr>
          <w:rFonts w:eastAsiaTheme="minorHAnsi"/>
          <w:sz w:val="28"/>
          <w:szCs w:val="28"/>
          <w:lang w:eastAsia="en-US"/>
        </w:rPr>
        <w:t>Возрастная группа (класс), в которой будет проводиться урок (занятие), выбирается конкурсантом и заявляется на установочном семинаре.</w:t>
      </w:r>
    </w:p>
    <w:p w:rsidR="00AC7CC7" w:rsidRPr="00AC7CC7" w:rsidRDefault="00AC7CC7" w:rsidP="00AC7CC7">
      <w:pPr>
        <w:spacing w:line="360" w:lineRule="auto"/>
        <w:ind w:firstLine="720"/>
        <w:jc w:val="both"/>
        <w:rPr>
          <w:rFonts w:eastAsiaTheme="minorHAnsi"/>
          <w:sz w:val="28"/>
          <w:szCs w:val="28"/>
          <w:lang w:eastAsia="en-US"/>
        </w:rPr>
      </w:pPr>
      <w:r w:rsidRPr="00AC7CC7">
        <w:rPr>
          <w:rFonts w:eastAsiaTheme="minorHAnsi"/>
          <w:i/>
          <w:sz w:val="28"/>
          <w:szCs w:val="28"/>
          <w:u w:val="single"/>
          <w:lang w:eastAsia="en-US"/>
        </w:rPr>
        <w:t>Тема урока (занятия)</w:t>
      </w:r>
      <w:r w:rsidRPr="00AC7CC7">
        <w:rPr>
          <w:rFonts w:eastAsiaTheme="minorHAnsi"/>
          <w:sz w:val="28"/>
          <w:szCs w:val="28"/>
          <w:lang w:eastAsia="en-US"/>
        </w:rPr>
        <w:t xml:space="preserve"> определяется в соответствии с календарно-тематическим планированием педагога образовательной организации, утвержденной оргкомитетом Конкурса в качестве площадки проведения I (очного) тура, и рабочей программой по соответствующему предмету с учётом её фактического выполнения в соответствующих классах (группах).</w:t>
      </w:r>
    </w:p>
    <w:p w:rsidR="00AC7CC7" w:rsidRPr="00AC7CC7" w:rsidRDefault="00AC7CC7" w:rsidP="00AC7CC7">
      <w:pPr>
        <w:spacing w:line="360" w:lineRule="auto"/>
        <w:ind w:firstLine="720"/>
        <w:jc w:val="both"/>
        <w:rPr>
          <w:rFonts w:eastAsiaTheme="minorHAnsi"/>
          <w:sz w:val="28"/>
          <w:szCs w:val="28"/>
          <w:lang w:eastAsia="en-US"/>
        </w:rPr>
      </w:pPr>
      <w:r w:rsidRPr="00AC7CC7">
        <w:rPr>
          <w:rFonts w:eastAsiaTheme="minorHAnsi"/>
          <w:sz w:val="28"/>
          <w:szCs w:val="28"/>
          <w:lang w:eastAsia="en-US"/>
        </w:rPr>
        <w:t>В случае, если преподаваемый конкурсантом предмет не изучается в данной образовательной организации, урок (занятие) проводится на произвольную тему.</w:t>
      </w:r>
    </w:p>
    <w:p w:rsidR="00AC7CC7" w:rsidRPr="00AC7CC7" w:rsidRDefault="00AC7CC7" w:rsidP="00AC7CC7">
      <w:pPr>
        <w:spacing w:line="360" w:lineRule="auto"/>
        <w:ind w:firstLine="720"/>
        <w:jc w:val="both"/>
        <w:rPr>
          <w:rFonts w:eastAsiaTheme="minorHAnsi"/>
          <w:sz w:val="28"/>
          <w:szCs w:val="28"/>
          <w:lang w:eastAsia="en-US"/>
        </w:rPr>
      </w:pPr>
      <w:r w:rsidRPr="00AC7CC7">
        <w:rPr>
          <w:rFonts w:eastAsiaTheme="minorHAnsi"/>
          <w:b/>
          <w:sz w:val="28"/>
          <w:szCs w:val="28"/>
          <w:lang w:eastAsia="en-US"/>
        </w:rPr>
        <w:t>Критерии оценки конкурсного испытания</w:t>
      </w:r>
      <w:r w:rsidRPr="00AC7CC7">
        <w:rPr>
          <w:rFonts w:eastAsiaTheme="minorHAnsi"/>
          <w:sz w:val="28"/>
          <w:szCs w:val="28"/>
          <w:lang w:eastAsia="en-US"/>
        </w:rPr>
        <w:t xml:space="preserve">: разработка, обоснование и представление проекта урока (занятия); предметное содержание; организационная культура; творческий подход к решению методических/профессиональных задач; психолого-педагогическая и </w:t>
      </w:r>
      <w:r w:rsidRPr="00AC7CC7">
        <w:rPr>
          <w:rFonts w:eastAsiaTheme="minorHAnsi"/>
          <w:sz w:val="28"/>
          <w:szCs w:val="28"/>
          <w:lang w:eastAsia="en-US"/>
        </w:rPr>
        <w:lastRenderedPageBreak/>
        <w:t>коммуникативная культура; инновационная составляющая профессиональной деятельности; информационная и языковая грамотность; результативность; рефлексия проведённого урока (занятия).</w:t>
      </w:r>
    </w:p>
    <w:p w:rsidR="009B44DF" w:rsidRDefault="00AC7CC7" w:rsidP="00AC7CC7">
      <w:pPr>
        <w:spacing w:line="360" w:lineRule="auto"/>
        <w:ind w:firstLine="720"/>
        <w:jc w:val="both"/>
        <w:rPr>
          <w:rFonts w:eastAsiaTheme="minorHAnsi"/>
          <w:sz w:val="28"/>
          <w:szCs w:val="28"/>
          <w:lang w:eastAsia="en-US"/>
        </w:rPr>
      </w:pPr>
      <w:r w:rsidRPr="00AC7CC7">
        <w:rPr>
          <w:rFonts w:eastAsiaTheme="minorHAnsi"/>
          <w:sz w:val="28"/>
          <w:szCs w:val="28"/>
          <w:lang w:eastAsia="en-US"/>
        </w:rPr>
        <w:t>Все критерии являются равнозначными и оцениваются по 10 баллов. Максимальный общий балл за выполнение задания – 100 баллов.</w:t>
      </w:r>
    </w:p>
    <w:p w:rsidR="00AC7CC7" w:rsidRPr="006E55F0" w:rsidRDefault="00AC7CC7" w:rsidP="00AC7CC7">
      <w:pPr>
        <w:spacing w:line="360" w:lineRule="auto"/>
        <w:ind w:firstLine="720"/>
        <w:jc w:val="both"/>
        <w:rPr>
          <w:sz w:val="28"/>
          <w:szCs w:val="28"/>
        </w:rPr>
      </w:pPr>
    </w:p>
    <w:p w:rsidR="00433BFC" w:rsidRPr="00C05EAC" w:rsidRDefault="00433BFC" w:rsidP="00433BFC">
      <w:pPr>
        <w:spacing w:line="360" w:lineRule="auto"/>
        <w:ind w:firstLine="720"/>
        <w:jc w:val="both"/>
        <w:rPr>
          <w:i/>
          <w:sz w:val="28"/>
          <w:szCs w:val="28"/>
        </w:rPr>
      </w:pPr>
      <w:r w:rsidRPr="006E55F0">
        <w:rPr>
          <w:sz w:val="28"/>
          <w:szCs w:val="28"/>
        </w:rPr>
        <w:t xml:space="preserve">Участнику конкурса необходимо детально продумать, как его «Учебное занятие/урок», «Классный час» впишется в контекст представляемой системы работы. Важно в логической последовательности выстроить все виды конкурсных испытаний: </w:t>
      </w:r>
      <w:r w:rsidR="00C05EAC" w:rsidRPr="00C05EAC">
        <w:rPr>
          <w:i/>
          <w:sz w:val="28"/>
          <w:szCs w:val="28"/>
        </w:rPr>
        <w:t>представление проекта урока/</w:t>
      </w:r>
      <w:r w:rsidR="00C05EAC">
        <w:rPr>
          <w:i/>
          <w:sz w:val="28"/>
          <w:szCs w:val="28"/>
        </w:rPr>
        <w:t xml:space="preserve">учебного </w:t>
      </w:r>
      <w:r w:rsidR="00C05EAC" w:rsidRPr="00C05EAC">
        <w:rPr>
          <w:i/>
          <w:sz w:val="28"/>
          <w:szCs w:val="28"/>
        </w:rPr>
        <w:t>занятия</w:t>
      </w:r>
      <w:r w:rsidRPr="00C05EAC">
        <w:rPr>
          <w:i/>
          <w:sz w:val="28"/>
          <w:szCs w:val="28"/>
        </w:rPr>
        <w:t xml:space="preserve"> ↔ урок/учебное занятие ↔ самоанализ ↔</w:t>
      </w:r>
      <w:r w:rsidR="00C05EAC" w:rsidRPr="00C05EAC">
        <w:rPr>
          <w:i/>
          <w:sz w:val="28"/>
          <w:szCs w:val="28"/>
        </w:rPr>
        <w:t xml:space="preserve"> внеурочное мероприятие/досуговая деятельность</w:t>
      </w:r>
      <w:r w:rsidRPr="00C05EAC">
        <w:rPr>
          <w:i/>
          <w:sz w:val="28"/>
          <w:szCs w:val="28"/>
        </w:rPr>
        <w:t>.</w:t>
      </w:r>
    </w:p>
    <w:p w:rsidR="00433BFC" w:rsidRPr="006E55F0" w:rsidRDefault="00433BFC">
      <w:pPr>
        <w:rPr>
          <w:b/>
          <w:i/>
          <w:sz w:val="28"/>
          <w:szCs w:val="28"/>
        </w:rPr>
      </w:pPr>
    </w:p>
    <w:p w:rsidR="00433BFC" w:rsidRPr="00666F93" w:rsidRDefault="00AC7CC7" w:rsidP="00666F93">
      <w:pPr>
        <w:spacing w:line="360" w:lineRule="auto"/>
        <w:ind w:firstLine="720"/>
        <w:jc w:val="both"/>
        <w:rPr>
          <w:b/>
          <w:i/>
          <w:sz w:val="28"/>
          <w:szCs w:val="28"/>
        </w:rPr>
      </w:pPr>
      <w:r>
        <w:rPr>
          <w:b/>
          <w:i/>
          <w:sz w:val="28"/>
          <w:szCs w:val="28"/>
        </w:rPr>
        <w:t>Прежде чем обучающиеся войдут в класс/группу, конкурсант представляет жюри</w:t>
      </w:r>
      <w:r w:rsidR="00666F93">
        <w:rPr>
          <w:b/>
          <w:i/>
          <w:sz w:val="28"/>
          <w:szCs w:val="28"/>
        </w:rPr>
        <w:t xml:space="preserve"> проект урока с </w:t>
      </w:r>
      <w:r w:rsidR="00666F93" w:rsidRPr="00666F93">
        <w:rPr>
          <w:rFonts w:eastAsiaTheme="minorHAnsi"/>
          <w:b/>
          <w:i/>
          <w:sz w:val="28"/>
          <w:szCs w:val="28"/>
          <w:lang w:eastAsia="en-US"/>
        </w:rPr>
        <w:t>обоснование</w:t>
      </w:r>
      <w:r w:rsidR="00666F93">
        <w:rPr>
          <w:rFonts w:eastAsiaTheme="minorHAnsi"/>
          <w:b/>
          <w:i/>
          <w:sz w:val="28"/>
          <w:szCs w:val="28"/>
          <w:lang w:eastAsia="en-US"/>
        </w:rPr>
        <w:t>м используемых</w:t>
      </w:r>
      <w:r w:rsidR="00666F93" w:rsidRPr="00666F93">
        <w:rPr>
          <w:rFonts w:eastAsiaTheme="minorHAnsi"/>
          <w:b/>
          <w:i/>
          <w:sz w:val="28"/>
          <w:szCs w:val="28"/>
          <w:lang w:eastAsia="en-US"/>
        </w:rPr>
        <w:t xml:space="preserve"> концептуальных методических подходов и приёмов </w:t>
      </w:r>
      <w:r w:rsidR="00666F93">
        <w:rPr>
          <w:rFonts w:eastAsiaTheme="minorHAnsi"/>
          <w:b/>
          <w:i/>
          <w:sz w:val="28"/>
          <w:szCs w:val="28"/>
          <w:lang w:eastAsia="en-US"/>
        </w:rPr>
        <w:t>на уроке,</w:t>
      </w:r>
      <w:r w:rsidR="00666F93" w:rsidRPr="00666F93">
        <w:rPr>
          <w:rFonts w:eastAsiaTheme="minorHAnsi"/>
          <w:b/>
          <w:i/>
          <w:sz w:val="28"/>
          <w:szCs w:val="28"/>
          <w:lang w:eastAsia="en-US"/>
        </w:rPr>
        <w:t xml:space="preserve"> </w:t>
      </w:r>
      <w:r w:rsidR="00666F93" w:rsidRPr="00666F93">
        <w:rPr>
          <w:rFonts w:eastAsiaTheme="minorHAnsi"/>
          <w:b/>
          <w:i/>
          <w:sz w:val="28"/>
          <w:szCs w:val="28"/>
          <w:lang w:eastAsia="en-US"/>
        </w:rPr>
        <w:t>в соответствии с заявленной темой и целевыми ориентирами урока</w:t>
      </w:r>
      <w:r w:rsidR="00666F93">
        <w:rPr>
          <w:rFonts w:eastAsiaTheme="minorHAnsi"/>
          <w:b/>
          <w:i/>
          <w:sz w:val="28"/>
          <w:szCs w:val="28"/>
          <w:lang w:eastAsia="en-US"/>
        </w:rPr>
        <w:t>.</w:t>
      </w:r>
    </w:p>
    <w:p w:rsidR="001E7389" w:rsidRDefault="00AC7CC7" w:rsidP="00AC7CC7">
      <w:pPr>
        <w:spacing w:line="360" w:lineRule="auto"/>
        <w:ind w:firstLine="720"/>
        <w:jc w:val="both"/>
        <w:rPr>
          <w:color w:val="FF0000"/>
          <w:sz w:val="28"/>
          <w:szCs w:val="28"/>
        </w:rPr>
      </w:pPr>
      <w:r w:rsidRPr="00AC7CC7">
        <w:rPr>
          <w:b/>
          <w:i/>
          <w:color w:val="FF0000"/>
          <w:sz w:val="28"/>
          <w:szCs w:val="28"/>
        </w:rPr>
        <w:t>А именно:</w:t>
      </w:r>
      <w:r w:rsidRPr="00AC7CC7">
        <w:rPr>
          <w:color w:val="FF0000"/>
          <w:sz w:val="28"/>
          <w:szCs w:val="28"/>
        </w:rPr>
        <w:t xml:space="preserve"> </w:t>
      </w:r>
    </w:p>
    <w:p w:rsidR="00AC7CC7" w:rsidRPr="001E7389" w:rsidRDefault="00AC7CC7" w:rsidP="001E7389">
      <w:pPr>
        <w:pStyle w:val="aa"/>
        <w:numPr>
          <w:ilvl w:val="0"/>
          <w:numId w:val="19"/>
        </w:numPr>
        <w:spacing w:line="360" w:lineRule="auto"/>
        <w:ind w:left="0" w:firstLine="0"/>
        <w:jc w:val="both"/>
        <w:rPr>
          <w:sz w:val="28"/>
          <w:szCs w:val="28"/>
        </w:rPr>
      </w:pPr>
      <w:r w:rsidRPr="001E7389">
        <w:rPr>
          <w:sz w:val="28"/>
          <w:szCs w:val="28"/>
        </w:rPr>
        <w:t>формулирует тему, цель, задачи и планируемые результаты урока в соответствии ФГОС и возрастными особенностями обучающихся;</w:t>
      </w:r>
    </w:p>
    <w:p w:rsidR="00666F93" w:rsidRDefault="00AC7CC7" w:rsidP="001E7389">
      <w:pPr>
        <w:pStyle w:val="aa"/>
        <w:numPr>
          <w:ilvl w:val="0"/>
          <w:numId w:val="19"/>
        </w:numPr>
        <w:spacing w:line="360" w:lineRule="auto"/>
        <w:ind w:left="0" w:firstLine="0"/>
        <w:jc w:val="both"/>
        <w:rPr>
          <w:sz w:val="28"/>
          <w:szCs w:val="28"/>
        </w:rPr>
      </w:pPr>
      <w:r w:rsidRPr="001E7389">
        <w:rPr>
          <w:sz w:val="28"/>
          <w:szCs w:val="28"/>
        </w:rPr>
        <w:t>определяет структуру урока в соответствии с целью, задачами и прогнозируемыми результатами</w:t>
      </w:r>
      <w:r w:rsidR="00666F93">
        <w:rPr>
          <w:sz w:val="28"/>
          <w:szCs w:val="28"/>
        </w:rPr>
        <w:t>;</w:t>
      </w:r>
    </w:p>
    <w:p w:rsidR="00AC7CC7" w:rsidRPr="001E7389" w:rsidRDefault="00AC7CC7" w:rsidP="001E7389">
      <w:pPr>
        <w:pStyle w:val="aa"/>
        <w:numPr>
          <w:ilvl w:val="0"/>
          <w:numId w:val="19"/>
        </w:numPr>
        <w:spacing w:line="360" w:lineRule="auto"/>
        <w:ind w:left="0" w:firstLine="0"/>
        <w:jc w:val="both"/>
        <w:rPr>
          <w:sz w:val="28"/>
          <w:szCs w:val="28"/>
        </w:rPr>
      </w:pPr>
      <w:r w:rsidRPr="001E7389">
        <w:rPr>
          <w:sz w:val="28"/>
          <w:szCs w:val="28"/>
        </w:rPr>
        <w:t xml:space="preserve"> определяет и обосновывает технологии, методы, приемы обучения и формы организации деятельности обучающихся;</w:t>
      </w:r>
    </w:p>
    <w:p w:rsidR="00AC7CC7" w:rsidRPr="001E7389" w:rsidRDefault="00AC7CC7" w:rsidP="001E7389">
      <w:pPr>
        <w:pStyle w:val="aa"/>
        <w:numPr>
          <w:ilvl w:val="0"/>
          <w:numId w:val="19"/>
        </w:numPr>
        <w:spacing w:line="360" w:lineRule="auto"/>
        <w:ind w:left="0" w:firstLine="0"/>
        <w:jc w:val="both"/>
        <w:rPr>
          <w:sz w:val="28"/>
          <w:szCs w:val="28"/>
        </w:rPr>
      </w:pPr>
      <w:r w:rsidRPr="001E7389">
        <w:rPr>
          <w:sz w:val="28"/>
          <w:szCs w:val="28"/>
        </w:rPr>
        <w:t>планирует ресурсное обеспечение реализации проекта урока в соответствии с целью, задачами и содержанием;</w:t>
      </w:r>
    </w:p>
    <w:p w:rsidR="00AC7CC7" w:rsidRPr="001E7389" w:rsidRDefault="00AC7CC7" w:rsidP="001E7389">
      <w:pPr>
        <w:pStyle w:val="aa"/>
        <w:numPr>
          <w:ilvl w:val="0"/>
          <w:numId w:val="19"/>
        </w:numPr>
        <w:spacing w:line="360" w:lineRule="auto"/>
        <w:ind w:left="0" w:firstLine="0"/>
        <w:jc w:val="both"/>
        <w:rPr>
          <w:sz w:val="28"/>
          <w:szCs w:val="28"/>
        </w:rPr>
      </w:pPr>
      <w:r w:rsidRPr="001E7389">
        <w:rPr>
          <w:sz w:val="28"/>
          <w:szCs w:val="28"/>
        </w:rPr>
        <w:t>представляет разработанный проект урока целостно и наглядно</w:t>
      </w:r>
    </w:p>
    <w:p w:rsidR="00433BFC" w:rsidRPr="006E55F0" w:rsidRDefault="00433BFC" w:rsidP="00433BFC">
      <w:pPr>
        <w:spacing w:line="360" w:lineRule="auto"/>
        <w:ind w:firstLine="720"/>
        <w:jc w:val="both"/>
        <w:rPr>
          <w:sz w:val="28"/>
          <w:szCs w:val="28"/>
        </w:rPr>
      </w:pPr>
      <w:r w:rsidRPr="006E55F0">
        <w:rPr>
          <w:b/>
          <w:i/>
          <w:sz w:val="28"/>
          <w:szCs w:val="28"/>
        </w:rPr>
        <w:t>Урок</w:t>
      </w:r>
      <w:r w:rsidR="00AC7CC7">
        <w:rPr>
          <w:b/>
          <w:i/>
          <w:sz w:val="28"/>
          <w:szCs w:val="28"/>
        </w:rPr>
        <w:t>/учебное занятие</w:t>
      </w:r>
      <w:r w:rsidRPr="006E55F0">
        <w:rPr>
          <w:b/>
          <w:i/>
          <w:sz w:val="28"/>
          <w:szCs w:val="28"/>
        </w:rPr>
        <w:t>,</w:t>
      </w:r>
      <w:r w:rsidRPr="006E55F0">
        <w:rPr>
          <w:sz w:val="28"/>
          <w:szCs w:val="28"/>
        </w:rPr>
        <w:t xml:space="preserve"> как самая </w:t>
      </w:r>
      <w:r w:rsidR="00666F93" w:rsidRPr="00666F93">
        <w:rPr>
          <w:i/>
          <w:sz w:val="28"/>
          <w:szCs w:val="28"/>
        </w:rPr>
        <w:t>важ</w:t>
      </w:r>
      <w:r w:rsidRPr="00666F93">
        <w:rPr>
          <w:i/>
          <w:sz w:val="28"/>
          <w:szCs w:val="28"/>
        </w:rPr>
        <w:t>ная</w:t>
      </w:r>
      <w:r w:rsidRPr="006E55F0">
        <w:rPr>
          <w:sz w:val="28"/>
          <w:szCs w:val="28"/>
        </w:rPr>
        <w:t xml:space="preserve"> часть испытания, требует от конкурсанта большого напряжения. </w:t>
      </w:r>
    </w:p>
    <w:p w:rsidR="00433BFC" w:rsidRPr="006E55F0" w:rsidRDefault="00433BFC" w:rsidP="00433BFC">
      <w:pPr>
        <w:spacing w:line="360" w:lineRule="auto"/>
        <w:ind w:firstLine="720"/>
        <w:jc w:val="both"/>
        <w:rPr>
          <w:sz w:val="28"/>
          <w:szCs w:val="28"/>
        </w:rPr>
      </w:pPr>
      <w:r w:rsidRPr="006E55F0">
        <w:rPr>
          <w:sz w:val="28"/>
          <w:szCs w:val="28"/>
        </w:rPr>
        <w:t xml:space="preserve">Важно, чтобы урок был профессиональным, проблемным. Важно, чтобы на занятии было </w:t>
      </w:r>
      <w:r w:rsidRPr="006E55F0">
        <w:rPr>
          <w:i/>
          <w:sz w:val="28"/>
          <w:szCs w:val="28"/>
        </w:rPr>
        <w:t>взаимодействие</w:t>
      </w:r>
      <w:r w:rsidRPr="006E55F0">
        <w:rPr>
          <w:sz w:val="28"/>
          <w:szCs w:val="28"/>
        </w:rPr>
        <w:t>, диалог.</w:t>
      </w:r>
    </w:p>
    <w:p w:rsidR="00433BFC" w:rsidRPr="006E55F0" w:rsidRDefault="00433BFC" w:rsidP="00433BFC">
      <w:pPr>
        <w:spacing w:line="360" w:lineRule="auto"/>
        <w:ind w:firstLine="720"/>
        <w:jc w:val="both"/>
        <w:rPr>
          <w:sz w:val="28"/>
          <w:szCs w:val="28"/>
        </w:rPr>
      </w:pPr>
      <w:r w:rsidRPr="006E55F0">
        <w:rPr>
          <w:sz w:val="28"/>
          <w:szCs w:val="28"/>
        </w:rPr>
        <w:lastRenderedPageBreak/>
        <w:t>Урок/Учебное занятие в контексте заявленного опыта должно быть иллюстрацией системы работы, научных позиций, технологии, педагогических убеждений участника конкурса.</w:t>
      </w:r>
    </w:p>
    <w:p w:rsidR="00433BFC" w:rsidRPr="006E55F0" w:rsidRDefault="00433BFC" w:rsidP="00433BFC">
      <w:pPr>
        <w:spacing w:line="360" w:lineRule="auto"/>
        <w:ind w:firstLine="720"/>
        <w:jc w:val="both"/>
        <w:rPr>
          <w:sz w:val="28"/>
          <w:szCs w:val="28"/>
        </w:rPr>
      </w:pPr>
      <w:r w:rsidRPr="006E55F0">
        <w:rPr>
          <w:sz w:val="28"/>
          <w:szCs w:val="28"/>
        </w:rPr>
        <w:t>Важно, чтобы после занятия в душе осталось ощущение творческого единения автора-исполнителя с детьми, с коллегами, с членами жюри.</w:t>
      </w:r>
    </w:p>
    <w:p w:rsidR="00433BFC" w:rsidRPr="006E55F0" w:rsidRDefault="00433BFC" w:rsidP="00433BFC">
      <w:pPr>
        <w:spacing w:line="360" w:lineRule="auto"/>
        <w:ind w:firstLine="720"/>
        <w:jc w:val="both"/>
        <w:rPr>
          <w:sz w:val="28"/>
          <w:szCs w:val="28"/>
        </w:rPr>
      </w:pPr>
      <w:r w:rsidRPr="006E55F0">
        <w:rPr>
          <w:sz w:val="28"/>
          <w:szCs w:val="28"/>
        </w:rPr>
        <w:t>Необходимо понимать, что УЗ своеобразно по содержанию, ориентированному на незнакомых детей. Важно, не распылиться на множество проблем, понятий, вариантов:</w:t>
      </w:r>
      <w:r w:rsidRPr="006E55F0">
        <w:rPr>
          <w:i/>
          <w:sz w:val="28"/>
          <w:szCs w:val="28"/>
        </w:rPr>
        <w:t xml:space="preserve"> умение поставить цель, определить задачи и подобрать нужные для их решения средства </w:t>
      </w:r>
      <w:r w:rsidRPr="006E55F0">
        <w:rPr>
          <w:i/>
          <w:sz w:val="28"/>
          <w:szCs w:val="28"/>
        </w:rPr>
        <w:sym w:font="Symbol" w:char="F02D"/>
      </w:r>
      <w:r w:rsidRPr="006E55F0">
        <w:rPr>
          <w:i/>
          <w:sz w:val="28"/>
          <w:szCs w:val="28"/>
        </w:rPr>
        <w:t xml:space="preserve"> вот залог успешности учителя на конкурсном УЗ</w:t>
      </w:r>
      <w:r w:rsidRPr="006E55F0">
        <w:rPr>
          <w:sz w:val="28"/>
          <w:szCs w:val="28"/>
        </w:rPr>
        <w:t xml:space="preserve">. </w:t>
      </w:r>
    </w:p>
    <w:p w:rsidR="00433BFC" w:rsidRPr="006E55F0" w:rsidRDefault="00433BFC" w:rsidP="00433BFC">
      <w:pPr>
        <w:spacing w:line="360" w:lineRule="auto"/>
        <w:ind w:firstLine="720"/>
        <w:jc w:val="both"/>
        <w:rPr>
          <w:sz w:val="28"/>
          <w:szCs w:val="28"/>
        </w:rPr>
      </w:pPr>
      <w:r w:rsidRPr="006E55F0">
        <w:rPr>
          <w:sz w:val="28"/>
          <w:szCs w:val="28"/>
        </w:rPr>
        <w:t xml:space="preserve">При этом необходимы такие качества, как способность к импровизации, умение слушать детей, чутко реагировать на их вопросы и ответы, но при этом не дать увести себя в сторону. Быть раскованным и сдержанным одновременно, спокойным, но оперативно ориентирующимся в реальной ситуации. </w:t>
      </w:r>
    </w:p>
    <w:p w:rsidR="00433BFC" w:rsidRPr="006E55F0" w:rsidRDefault="00433BFC" w:rsidP="00433BFC">
      <w:pPr>
        <w:spacing w:line="360" w:lineRule="auto"/>
        <w:ind w:firstLine="720"/>
        <w:jc w:val="both"/>
        <w:rPr>
          <w:sz w:val="28"/>
          <w:szCs w:val="28"/>
        </w:rPr>
      </w:pPr>
      <w:r w:rsidRPr="006E55F0">
        <w:rPr>
          <w:sz w:val="28"/>
          <w:szCs w:val="28"/>
        </w:rPr>
        <w:t>Одним из важнейших качеств учителя для любой конкурсной ситуации является умение держать себя в руках, управлять своим творческим самочувствием.</w:t>
      </w:r>
    </w:p>
    <w:p w:rsidR="00433BFC" w:rsidRPr="006E55F0" w:rsidRDefault="00433BFC" w:rsidP="00433BFC">
      <w:pPr>
        <w:spacing w:line="360" w:lineRule="auto"/>
        <w:ind w:firstLine="720"/>
        <w:jc w:val="both"/>
        <w:rPr>
          <w:sz w:val="28"/>
          <w:szCs w:val="28"/>
        </w:rPr>
      </w:pPr>
      <w:r w:rsidRPr="006E55F0">
        <w:rPr>
          <w:sz w:val="28"/>
          <w:szCs w:val="28"/>
        </w:rPr>
        <w:t xml:space="preserve">Необходимо отметить, что при всем различии предметов и образовательных областей, для каждого учителя-конкурсанта является обязательным (и это входит в критерии оценки): </w:t>
      </w:r>
    </w:p>
    <w:p w:rsidR="00433BFC" w:rsidRPr="006E55F0" w:rsidRDefault="00433BFC" w:rsidP="00433BFC">
      <w:pPr>
        <w:spacing w:line="360" w:lineRule="auto"/>
        <w:ind w:firstLine="720"/>
        <w:jc w:val="both"/>
        <w:rPr>
          <w:sz w:val="28"/>
          <w:szCs w:val="28"/>
        </w:rPr>
      </w:pPr>
      <w:r w:rsidRPr="006E55F0">
        <w:rPr>
          <w:sz w:val="28"/>
          <w:szCs w:val="28"/>
        </w:rPr>
        <w:sym w:font="Symbol" w:char="F02D"/>
      </w:r>
      <w:r w:rsidRPr="006E55F0">
        <w:rPr>
          <w:sz w:val="28"/>
          <w:szCs w:val="28"/>
        </w:rPr>
        <w:t xml:space="preserve"> глубокое знание своего предмета (</w:t>
      </w:r>
      <w:r w:rsidRPr="006E55F0">
        <w:rPr>
          <w:i/>
          <w:sz w:val="28"/>
          <w:szCs w:val="28"/>
        </w:rPr>
        <w:t>некорректное оперирование научными понятиями; неточности, ведущие к искажению смысла, оговорки, речевая небрежность снижают уровень оценки работы учителя на уроке</w:t>
      </w:r>
      <w:r w:rsidRPr="006E55F0">
        <w:rPr>
          <w:sz w:val="28"/>
          <w:szCs w:val="28"/>
        </w:rPr>
        <w:t>);</w:t>
      </w:r>
    </w:p>
    <w:p w:rsidR="00433BFC" w:rsidRPr="006E55F0" w:rsidRDefault="00433BFC" w:rsidP="00433BFC">
      <w:pPr>
        <w:spacing w:line="360" w:lineRule="auto"/>
        <w:ind w:firstLine="720"/>
        <w:jc w:val="both"/>
        <w:rPr>
          <w:sz w:val="28"/>
          <w:szCs w:val="28"/>
        </w:rPr>
      </w:pPr>
      <w:r w:rsidRPr="006E55F0">
        <w:rPr>
          <w:sz w:val="28"/>
          <w:szCs w:val="28"/>
        </w:rPr>
        <w:sym w:font="Symbol" w:char="F02D"/>
      </w:r>
      <w:r w:rsidRPr="006E55F0">
        <w:rPr>
          <w:sz w:val="28"/>
          <w:szCs w:val="28"/>
        </w:rPr>
        <w:t xml:space="preserve"> грамотное, в соответствии с целями и задачами УЗ, использование новых современных или традиционных способов передачи знаний; </w:t>
      </w:r>
    </w:p>
    <w:p w:rsidR="00433BFC" w:rsidRPr="006E55F0" w:rsidRDefault="00433BFC" w:rsidP="00433BFC">
      <w:pPr>
        <w:spacing w:line="360" w:lineRule="auto"/>
        <w:ind w:firstLine="720"/>
        <w:jc w:val="both"/>
        <w:rPr>
          <w:sz w:val="28"/>
          <w:szCs w:val="28"/>
        </w:rPr>
      </w:pPr>
      <w:r w:rsidRPr="006E55F0">
        <w:rPr>
          <w:sz w:val="28"/>
          <w:szCs w:val="28"/>
        </w:rPr>
        <w:sym w:font="Symbol" w:char="F02D"/>
      </w:r>
      <w:r w:rsidRPr="006E55F0">
        <w:rPr>
          <w:sz w:val="28"/>
          <w:szCs w:val="28"/>
        </w:rPr>
        <w:t xml:space="preserve"> коммуникативные способности, актерское и ораторское мастерство; </w:t>
      </w:r>
    </w:p>
    <w:p w:rsidR="00433BFC" w:rsidRPr="006E55F0" w:rsidRDefault="00433BFC" w:rsidP="00433BFC">
      <w:pPr>
        <w:spacing w:line="360" w:lineRule="auto"/>
        <w:ind w:firstLine="720"/>
        <w:jc w:val="both"/>
        <w:rPr>
          <w:sz w:val="28"/>
          <w:szCs w:val="28"/>
        </w:rPr>
      </w:pPr>
      <w:r w:rsidRPr="006E55F0">
        <w:rPr>
          <w:sz w:val="28"/>
          <w:szCs w:val="28"/>
        </w:rPr>
        <w:sym w:font="Symbol" w:char="F02D"/>
      </w:r>
      <w:r w:rsidRPr="006E55F0">
        <w:rPr>
          <w:sz w:val="28"/>
          <w:szCs w:val="28"/>
        </w:rPr>
        <w:t xml:space="preserve"> умение достигать </w:t>
      </w:r>
      <w:proofErr w:type="spellStart"/>
      <w:r w:rsidRPr="006E55F0">
        <w:rPr>
          <w:i/>
          <w:sz w:val="28"/>
          <w:szCs w:val="28"/>
        </w:rPr>
        <w:t>метапредметный</w:t>
      </w:r>
      <w:proofErr w:type="spellEnd"/>
      <w:r w:rsidRPr="006E55F0">
        <w:rPr>
          <w:i/>
          <w:sz w:val="28"/>
          <w:szCs w:val="28"/>
        </w:rPr>
        <w:t xml:space="preserve"> результат</w:t>
      </w:r>
      <w:r w:rsidRPr="006E55F0">
        <w:rPr>
          <w:sz w:val="28"/>
          <w:szCs w:val="28"/>
        </w:rPr>
        <w:t xml:space="preserve"> в любой ситуации при любом уровне подготовленности детей. </w:t>
      </w:r>
    </w:p>
    <w:p w:rsidR="00433BFC" w:rsidRPr="006E55F0" w:rsidRDefault="00433BFC" w:rsidP="00433BFC">
      <w:pPr>
        <w:spacing w:line="360" w:lineRule="auto"/>
        <w:ind w:firstLine="720"/>
        <w:jc w:val="both"/>
        <w:rPr>
          <w:sz w:val="28"/>
          <w:szCs w:val="28"/>
        </w:rPr>
      </w:pPr>
      <w:r w:rsidRPr="006E55F0">
        <w:rPr>
          <w:sz w:val="28"/>
          <w:szCs w:val="28"/>
        </w:rPr>
        <w:t xml:space="preserve">Учитель интересен детям, если он сам владеет в совершенстве методикой демонстрационного эксперимента. Каждый предмет должен, с одной стороны, </w:t>
      </w:r>
      <w:r w:rsidRPr="006E55F0">
        <w:rPr>
          <w:sz w:val="28"/>
          <w:szCs w:val="28"/>
        </w:rPr>
        <w:lastRenderedPageBreak/>
        <w:t xml:space="preserve">отражать присущую только ему специфику, а с другой, – содержать </w:t>
      </w:r>
      <w:proofErr w:type="spellStart"/>
      <w:r w:rsidRPr="006E55F0">
        <w:rPr>
          <w:b/>
          <w:i/>
          <w:sz w:val="28"/>
          <w:szCs w:val="28"/>
        </w:rPr>
        <w:t>метапредметный</w:t>
      </w:r>
      <w:proofErr w:type="spellEnd"/>
      <w:r w:rsidRPr="006E55F0">
        <w:rPr>
          <w:b/>
          <w:i/>
          <w:sz w:val="28"/>
          <w:szCs w:val="28"/>
        </w:rPr>
        <w:t xml:space="preserve"> характер</w:t>
      </w:r>
      <w:r w:rsidRPr="006E55F0">
        <w:rPr>
          <w:sz w:val="28"/>
          <w:szCs w:val="28"/>
        </w:rPr>
        <w:t>.</w:t>
      </w:r>
    </w:p>
    <w:p w:rsidR="001E7389" w:rsidRPr="006E55F0" w:rsidRDefault="00433BFC" w:rsidP="00C05EAC">
      <w:pPr>
        <w:spacing w:line="360" w:lineRule="auto"/>
        <w:ind w:firstLine="720"/>
        <w:jc w:val="both"/>
        <w:rPr>
          <w:sz w:val="28"/>
          <w:szCs w:val="28"/>
        </w:rPr>
      </w:pPr>
      <w:r w:rsidRPr="006E55F0">
        <w:rPr>
          <w:sz w:val="28"/>
          <w:szCs w:val="28"/>
        </w:rPr>
        <w:t xml:space="preserve">Существует общий взгляд на </w:t>
      </w:r>
      <w:r w:rsidR="00AC7CC7">
        <w:rPr>
          <w:sz w:val="28"/>
          <w:szCs w:val="28"/>
        </w:rPr>
        <w:t>педагога</w:t>
      </w:r>
      <w:r w:rsidRPr="006E55F0">
        <w:rPr>
          <w:sz w:val="28"/>
          <w:szCs w:val="28"/>
        </w:rPr>
        <w:t>-победителя: он неординарен в общении с детьми, он в своем предмете открывает новую страницу (в оригинальной трактовке произведения, в новой технологии, в использовании своеобразных средств передачи информации и т.д.).</w:t>
      </w:r>
    </w:p>
    <w:p w:rsidR="00433BFC" w:rsidRDefault="001E7389" w:rsidP="001E7389">
      <w:pPr>
        <w:spacing w:line="360" w:lineRule="auto"/>
        <w:ind w:firstLine="720"/>
        <w:jc w:val="center"/>
        <w:rPr>
          <w:sz w:val="28"/>
          <w:szCs w:val="28"/>
        </w:rPr>
      </w:pPr>
      <w:r w:rsidRPr="00970790">
        <w:rPr>
          <w:b/>
          <w:sz w:val="28"/>
          <w:szCs w:val="28"/>
        </w:rPr>
        <w:t>Самоанализ</w:t>
      </w:r>
    </w:p>
    <w:p w:rsidR="001E7389" w:rsidRDefault="00970790" w:rsidP="00C05EAC">
      <w:pPr>
        <w:spacing w:line="360" w:lineRule="auto"/>
        <w:ind w:firstLine="720"/>
        <w:jc w:val="both"/>
        <w:rPr>
          <w:sz w:val="28"/>
          <w:szCs w:val="28"/>
        </w:rPr>
      </w:pPr>
      <w:r w:rsidRPr="00970790">
        <w:rPr>
          <w:sz w:val="28"/>
          <w:szCs w:val="28"/>
        </w:rPr>
        <w:t xml:space="preserve">Самоанализ урока </w:t>
      </w:r>
      <w:r>
        <w:rPr>
          <w:sz w:val="28"/>
          <w:szCs w:val="28"/>
        </w:rPr>
        <w:t>–</w:t>
      </w:r>
      <w:r w:rsidRPr="00970790">
        <w:rPr>
          <w:sz w:val="28"/>
          <w:szCs w:val="28"/>
        </w:rPr>
        <w:t xml:space="preserve"> это мысленное разложение проведенного урока на его составляющие с глубоким проникновением в их сущность, задачи с целью оценить конечный результат своей деятельности </w:t>
      </w:r>
      <w:proofErr w:type="gramStart"/>
      <w:r w:rsidRPr="00970790">
        <w:rPr>
          <w:sz w:val="28"/>
          <w:szCs w:val="28"/>
        </w:rPr>
        <w:t>путем</w:t>
      </w:r>
      <w:r w:rsidR="00666F93">
        <w:rPr>
          <w:sz w:val="28"/>
          <w:szCs w:val="28"/>
        </w:rPr>
        <w:t xml:space="preserve"> </w:t>
      </w:r>
      <w:bookmarkStart w:id="0" w:name="_GoBack"/>
      <w:bookmarkEnd w:id="0"/>
      <w:r w:rsidRPr="00970790">
        <w:rPr>
          <w:sz w:val="28"/>
          <w:szCs w:val="28"/>
        </w:rPr>
        <w:t>сравнения</w:t>
      </w:r>
      <w:proofErr w:type="gramEnd"/>
      <w:r w:rsidRPr="00970790">
        <w:rPr>
          <w:sz w:val="28"/>
          <w:szCs w:val="28"/>
        </w:rPr>
        <w:t xml:space="preserve"> запланированного с осуществленным, учитывая успехи и продвижения обучающихся.</w:t>
      </w:r>
    </w:p>
    <w:p w:rsidR="00C05EAC" w:rsidRPr="00C05EAC" w:rsidRDefault="00C05EAC" w:rsidP="00C05EAC">
      <w:pPr>
        <w:spacing w:line="360" w:lineRule="auto"/>
        <w:ind w:firstLine="720"/>
        <w:jc w:val="both"/>
        <w:rPr>
          <w:sz w:val="28"/>
          <w:szCs w:val="28"/>
        </w:rPr>
      </w:pPr>
      <w:r w:rsidRPr="00C05EAC">
        <w:rPr>
          <w:sz w:val="28"/>
          <w:szCs w:val="28"/>
        </w:rPr>
        <w:t>От умения анализировать свой собственный урок, конкретные педагогические ситуации, возникающие на нем, результаты педагогических воздействий на обучающегося, результаты своего труда во многом зависит умение педагога спланировать, организовать, проконтролировать, отрегулировать свою педагогическую деятельность. От самоанализа урока во многом зависят педагогическое мастерство педагога, производительн</w:t>
      </w:r>
      <w:r>
        <w:rPr>
          <w:sz w:val="28"/>
          <w:szCs w:val="28"/>
        </w:rPr>
        <w:t>ость его педагогического труда.</w:t>
      </w:r>
    </w:p>
    <w:p w:rsidR="00C05EAC" w:rsidRPr="00C05EAC" w:rsidRDefault="00C05EAC" w:rsidP="00C05EAC">
      <w:pPr>
        <w:spacing w:line="360" w:lineRule="auto"/>
        <w:ind w:firstLine="720"/>
        <w:jc w:val="both"/>
        <w:rPr>
          <w:i/>
          <w:sz w:val="28"/>
          <w:szCs w:val="28"/>
          <w:u w:val="single"/>
        </w:rPr>
      </w:pPr>
      <w:r w:rsidRPr="00C05EAC">
        <w:rPr>
          <w:i/>
          <w:sz w:val="28"/>
          <w:szCs w:val="28"/>
          <w:u w:val="single"/>
        </w:rPr>
        <w:t xml:space="preserve">При самоанализе урока </w:t>
      </w:r>
      <w:r>
        <w:rPr>
          <w:i/>
          <w:sz w:val="28"/>
          <w:szCs w:val="28"/>
          <w:u w:val="single"/>
        </w:rPr>
        <w:t>педагог</w:t>
      </w:r>
      <w:r w:rsidRPr="00C05EAC">
        <w:rPr>
          <w:i/>
          <w:sz w:val="28"/>
          <w:szCs w:val="28"/>
          <w:u w:val="single"/>
        </w:rPr>
        <w:t xml:space="preserve"> дает:</w:t>
      </w:r>
    </w:p>
    <w:p w:rsidR="00C05EAC" w:rsidRPr="00C05EAC" w:rsidRDefault="00C05EAC" w:rsidP="00C05EAC">
      <w:pPr>
        <w:spacing w:line="360" w:lineRule="auto"/>
        <w:ind w:firstLine="720"/>
        <w:jc w:val="both"/>
        <w:rPr>
          <w:sz w:val="28"/>
          <w:szCs w:val="28"/>
        </w:rPr>
      </w:pPr>
      <w:r w:rsidRPr="00C05EAC">
        <w:rPr>
          <w:sz w:val="28"/>
          <w:szCs w:val="28"/>
        </w:rPr>
        <w:t>• краткую характеристику целям, которые ставил и</w:t>
      </w:r>
      <w:r>
        <w:rPr>
          <w:sz w:val="28"/>
          <w:szCs w:val="28"/>
        </w:rPr>
        <w:t xml:space="preserve"> анализирует их достижение;</w:t>
      </w:r>
    </w:p>
    <w:p w:rsidR="00C05EAC" w:rsidRPr="00C05EAC" w:rsidRDefault="00C05EAC" w:rsidP="00C05EAC">
      <w:pPr>
        <w:spacing w:line="360" w:lineRule="auto"/>
        <w:ind w:firstLine="720"/>
        <w:jc w:val="both"/>
        <w:rPr>
          <w:sz w:val="28"/>
          <w:szCs w:val="28"/>
        </w:rPr>
      </w:pPr>
      <w:r w:rsidRPr="00C05EAC">
        <w:rPr>
          <w:sz w:val="28"/>
          <w:szCs w:val="28"/>
        </w:rPr>
        <w:t>• информацию об объеме материала и каче</w:t>
      </w:r>
      <w:r>
        <w:rPr>
          <w:sz w:val="28"/>
          <w:szCs w:val="28"/>
        </w:rPr>
        <w:t>стве его усвоения обучающимися;</w:t>
      </w:r>
    </w:p>
    <w:p w:rsidR="00C05EAC" w:rsidRPr="00C05EAC" w:rsidRDefault="00C05EAC" w:rsidP="00C05EAC">
      <w:pPr>
        <w:spacing w:line="360" w:lineRule="auto"/>
        <w:ind w:firstLine="720"/>
        <w:jc w:val="both"/>
        <w:rPr>
          <w:sz w:val="28"/>
          <w:szCs w:val="28"/>
        </w:rPr>
      </w:pPr>
      <w:r w:rsidRPr="00C05EAC">
        <w:rPr>
          <w:sz w:val="28"/>
          <w:szCs w:val="28"/>
        </w:rPr>
        <w:t>• характеристику применяемых методов работы</w:t>
      </w:r>
      <w:r>
        <w:rPr>
          <w:sz w:val="28"/>
          <w:szCs w:val="28"/>
        </w:rPr>
        <w:t xml:space="preserve"> с обучающимися и оценивает их;</w:t>
      </w:r>
    </w:p>
    <w:p w:rsidR="00C05EAC" w:rsidRPr="00C05EAC" w:rsidRDefault="00C05EAC" w:rsidP="00C05EAC">
      <w:pPr>
        <w:spacing w:line="360" w:lineRule="auto"/>
        <w:ind w:firstLine="720"/>
        <w:jc w:val="both"/>
        <w:rPr>
          <w:sz w:val="28"/>
          <w:szCs w:val="28"/>
        </w:rPr>
      </w:pPr>
      <w:r w:rsidRPr="00C05EAC">
        <w:rPr>
          <w:sz w:val="28"/>
          <w:szCs w:val="28"/>
        </w:rPr>
        <w:t>• оценку активности обучающихся и обосновывает использованные приемы организаци</w:t>
      </w:r>
      <w:r>
        <w:rPr>
          <w:sz w:val="28"/>
          <w:szCs w:val="28"/>
        </w:rPr>
        <w:t>и их труда;</w:t>
      </w:r>
    </w:p>
    <w:p w:rsidR="00C05EAC" w:rsidRDefault="00C05EAC" w:rsidP="00C05EAC">
      <w:pPr>
        <w:spacing w:line="360" w:lineRule="auto"/>
        <w:ind w:firstLine="720"/>
        <w:jc w:val="both"/>
        <w:rPr>
          <w:sz w:val="28"/>
          <w:szCs w:val="28"/>
        </w:rPr>
      </w:pPr>
      <w:r w:rsidRPr="00C05EAC">
        <w:rPr>
          <w:sz w:val="28"/>
          <w:szCs w:val="28"/>
        </w:rPr>
        <w:t>• самооценку отдельных аспектов своей деятельности (речь, логика, хара</w:t>
      </w:r>
      <w:r>
        <w:rPr>
          <w:sz w:val="28"/>
          <w:szCs w:val="28"/>
        </w:rPr>
        <w:t>ктер отношений с обучающимися).</w:t>
      </w:r>
    </w:p>
    <w:p w:rsidR="00C05EAC" w:rsidRDefault="00C05EAC" w:rsidP="00C05EAC">
      <w:pPr>
        <w:spacing w:line="360" w:lineRule="auto"/>
        <w:ind w:firstLine="720"/>
        <w:jc w:val="both"/>
        <w:rPr>
          <w:sz w:val="28"/>
          <w:szCs w:val="28"/>
        </w:rPr>
      </w:pPr>
      <w:r w:rsidRPr="00C05EAC">
        <w:rPr>
          <w:sz w:val="28"/>
          <w:szCs w:val="28"/>
        </w:rPr>
        <w:lastRenderedPageBreak/>
        <w:t>В заключении преподаватель высказывает свои предложения по улучшению качества урока и намечает меры по совершенствованию своего педагогического мастерства.</w:t>
      </w:r>
    </w:p>
    <w:p w:rsidR="00C05EAC" w:rsidRPr="00C05EAC" w:rsidRDefault="00C05EAC" w:rsidP="00C05EAC">
      <w:pPr>
        <w:spacing w:line="360" w:lineRule="auto"/>
        <w:ind w:firstLine="720"/>
        <w:jc w:val="center"/>
        <w:rPr>
          <w:b/>
          <w:sz w:val="28"/>
          <w:szCs w:val="28"/>
        </w:rPr>
      </w:pPr>
      <w:r w:rsidRPr="00C05EAC">
        <w:rPr>
          <w:b/>
          <w:sz w:val="28"/>
          <w:szCs w:val="28"/>
        </w:rPr>
        <w:t>Самоанализ урока (дидактический аспект):</w:t>
      </w:r>
    </w:p>
    <w:p w:rsidR="00C05EAC" w:rsidRPr="00C05EAC" w:rsidRDefault="00C05EAC" w:rsidP="00C05EAC">
      <w:pPr>
        <w:spacing w:line="360" w:lineRule="auto"/>
        <w:ind w:firstLine="720"/>
        <w:jc w:val="both"/>
        <w:rPr>
          <w:sz w:val="28"/>
          <w:szCs w:val="28"/>
          <w:u w:val="single"/>
        </w:rPr>
      </w:pPr>
      <w:r w:rsidRPr="00C05EAC">
        <w:rPr>
          <w:sz w:val="28"/>
          <w:szCs w:val="28"/>
          <w:u w:val="single"/>
        </w:rPr>
        <w:t>1. Общая структура урока.</w:t>
      </w:r>
    </w:p>
    <w:p w:rsidR="00C05EAC" w:rsidRPr="00C05EAC" w:rsidRDefault="00C05EAC" w:rsidP="00C05EAC">
      <w:pPr>
        <w:spacing w:line="360" w:lineRule="auto"/>
        <w:ind w:firstLine="720"/>
        <w:jc w:val="both"/>
        <w:rPr>
          <w:sz w:val="28"/>
          <w:szCs w:val="28"/>
        </w:rPr>
      </w:pPr>
      <w:r w:rsidRPr="00C05EAC">
        <w:rPr>
          <w:sz w:val="28"/>
          <w:szCs w:val="28"/>
        </w:rPr>
        <w:t>К какому типу урока может быть отнесен данный урок? Каково место урока в теме, разделе, курсе? Четко ли выделены элементы урока данного типа и правильно ли определена дозировка времени, о</w:t>
      </w:r>
      <w:r>
        <w:rPr>
          <w:sz w:val="28"/>
          <w:szCs w:val="28"/>
        </w:rPr>
        <w:t>тводимая на каждую часть урока?</w:t>
      </w:r>
    </w:p>
    <w:p w:rsidR="00C05EAC" w:rsidRPr="00C05EAC" w:rsidRDefault="00C05EAC" w:rsidP="00C05EAC">
      <w:pPr>
        <w:spacing w:line="360" w:lineRule="auto"/>
        <w:ind w:firstLine="720"/>
        <w:jc w:val="both"/>
        <w:rPr>
          <w:sz w:val="28"/>
          <w:szCs w:val="28"/>
          <w:u w:val="single"/>
        </w:rPr>
      </w:pPr>
      <w:r w:rsidRPr="00C05EAC">
        <w:rPr>
          <w:sz w:val="28"/>
          <w:szCs w:val="28"/>
          <w:u w:val="single"/>
        </w:rPr>
        <w:t>2. Реализация основной дидактической цели урока.</w:t>
      </w:r>
    </w:p>
    <w:p w:rsidR="00C05EAC" w:rsidRPr="00C05EAC" w:rsidRDefault="00C05EAC" w:rsidP="00C05EAC">
      <w:pPr>
        <w:spacing w:line="360" w:lineRule="auto"/>
        <w:ind w:firstLine="720"/>
        <w:jc w:val="both"/>
        <w:rPr>
          <w:sz w:val="28"/>
          <w:szCs w:val="28"/>
        </w:rPr>
      </w:pPr>
      <w:r w:rsidRPr="00C05EAC">
        <w:rPr>
          <w:sz w:val="28"/>
          <w:szCs w:val="28"/>
        </w:rPr>
        <w:t>Все ли требования программы по данной теме (вопросу) получили отражение в уроке? Насколько активны были обучающиеся при ознакомлении с новым материалом (восприятие, понимание, пробуждение познавательного интереса)? Верно ли продумана методика решения отдел</w:t>
      </w:r>
      <w:r>
        <w:rPr>
          <w:sz w:val="28"/>
          <w:szCs w:val="28"/>
        </w:rPr>
        <w:t>ьных “блоков” нового материала?</w:t>
      </w:r>
    </w:p>
    <w:p w:rsidR="00C05EAC" w:rsidRPr="00C05EAC" w:rsidRDefault="00C05EAC" w:rsidP="00C05EAC">
      <w:pPr>
        <w:spacing w:line="360" w:lineRule="auto"/>
        <w:ind w:firstLine="720"/>
        <w:jc w:val="both"/>
        <w:rPr>
          <w:sz w:val="28"/>
          <w:szCs w:val="28"/>
        </w:rPr>
      </w:pPr>
      <w:r w:rsidRPr="00C05EAC">
        <w:rPr>
          <w:sz w:val="28"/>
          <w:szCs w:val="28"/>
        </w:rPr>
        <w:t>Как и что следовало изменить в изуч</w:t>
      </w:r>
      <w:r>
        <w:rPr>
          <w:sz w:val="28"/>
          <w:szCs w:val="28"/>
        </w:rPr>
        <w:t>ении нового материала и почему?</w:t>
      </w:r>
    </w:p>
    <w:p w:rsidR="00C05EAC" w:rsidRPr="00C05EAC" w:rsidRDefault="00C05EAC" w:rsidP="00C05EAC">
      <w:pPr>
        <w:spacing w:line="360" w:lineRule="auto"/>
        <w:ind w:firstLine="720"/>
        <w:jc w:val="both"/>
        <w:rPr>
          <w:sz w:val="28"/>
          <w:szCs w:val="28"/>
        </w:rPr>
      </w:pPr>
      <w:r w:rsidRPr="00C05EAC">
        <w:rPr>
          <w:sz w:val="28"/>
          <w:szCs w:val="28"/>
        </w:rPr>
        <w:t>Имела ли место организация первичного, сопутствующего закрепления (в процессе ознакомления с новым, на специально выделенном этапе урока)? Как осуществлялась проверка качества знаний, умений и навыков обучающихся (каким был охват обуча</w:t>
      </w:r>
      <w:r>
        <w:rPr>
          <w:sz w:val="28"/>
          <w:szCs w:val="28"/>
        </w:rPr>
        <w:t>ющихся, принцип вызова и т.п.)?</w:t>
      </w:r>
    </w:p>
    <w:p w:rsidR="00C05EAC" w:rsidRPr="00C05EAC" w:rsidRDefault="00C05EAC" w:rsidP="00C05EAC">
      <w:pPr>
        <w:spacing w:line="360" w:lineRule="auto"/>
        <w:ind w:firstLine="720"/>
        <w:jc w:val="both"/>
        <w:rPr>
          <w:sz w:val="28"/>
          <w:szCs w:val="28"/>
          <w:u w:val="single"/>
        </w:rPr>
      </w:pPr>
      <w:r w:rsidRPr="00C05EAC">
        <w:rPr>
          <w:sz w:val="28"/>
          <w:szCs w:val="28"/>
          <w:u w:val="single"/>
        </w:rPr>
        <w:t>3. Осуществление развития обучающихся в процессе обучения.</w:t>
      </w:r>
    </w:p>
    <w:p w:rsidR="00C05EAC" w:rsidRPr="00C05EAC" w:rsidRDefault="00C05EAC" w:rsidP="00C05EAC">
      <w:pPr>
        <w:spacing w:line="360" w:lineRule="auto"/>
        <w:ind w:firstLine="720"/>
        <w:jc w:val="both"/>
        <w:rPr>
          <w:sz w:val="28"/>
          <w:szCs w:val="28"/>
        </w:rPr>
      </w:pPr>
      <w:r w:rsidRPr="00C05EAC">
        <w:rPr>
          <w:sz w:val="28"/>
          <w:szCs w:val="28"/>
        </w:rPr>
        <w:t xml:space="preserve">Имело ли место вовлечение обучающихся в основные мыслительные операции (анализ, синтез, обобщение, классификация, систематизация)? Осуществлялись ли </w:t>
      </w:r>
      <w:proofErr w:type="spellStart"/>
      <w:r w:rsidRPr="00C05EAC">
        <w:rPr>
          <w:sz w:val="28"/>
          <w:szCs w:val="28"/>
        </w:rPr>
        <w:t>внутрипредметные</w:t>
      </w:r>
      <w:proofErr w:type="spellEnd"/>
      <w:r w:rsidRPr="00C05EAC">
        <w:rPr>
          <w:sz w:val="28"/>
          <w:szCs w:val="28"/>
        </w:rPr>
        <w:t xml:space="preserve"> и </w:t>
      </w:r>
      <w:proofErr w:type="spellStart"/>
      <w:r w:rsidRPr="00C05EAC">
        <w:rPr>
          <w:sz w:val="28"/>
          <w:szCs w:val="28"/>
        </w:rPr>
        <w:t>межпредметные</w:t>
      </w:r>
      <w:proofErr w:type="spellEnd"/>
      <w:r w:rsidRPr="00C05EAC">
        <w:rPr>
          <w:sz w:val="28"/>
          <w:szCs w:val="28"/>
        </w:rPr>
        <w:t xml:space="preserve"> связи? Были ли использованы средства развития творческого мышления? Сообщалась ли на уроке какая-либо информация для общего развития? Имело ли место эст</w:t>
      </w:r>
      <w:r>
        <w:rPr>
          <w:sz w:val="28"/>
          <w:szCs w:val="28"/>
        </w:rPr>
        <w:t>етическое развитие обучающихся?</w:t>
      </w:r>
    </w:p>
    <w:p w:rsidR="00C05EAC" w:rsidRPr="00C05EAC" w:rsidRDefault="00C05EAC" w:rsidP="00C05EAC">
      <w:pPr>
        <w:spacing w:line="360" w:lineRule="auto"/>
        <w:ind w:firstLine="720"/>
        <w:jc w:val="both"/>
        <w:rPr>
          <w:sz w:val="28"/>
          <w:szCs w:val="28"/>
          <w:u w:val="single"/>
        </w:rPr>
      </w:pPr>
      <w:r w:rsidRPr="00C05EAC">
        <w:rPr>
          <w:sz w:val="28"/>
          <w:szCs w:val="28"/>
          <w:u w:val="single"/>
        </w:rPr>
        <w:t>4. Воспитание в процессе урока.</w:t>
      </w:r>
    </w:p>
    <w:p w:rsidR="00C05EAC" w:rsidRPr="00C05EAC" w:rsidRDefault="00C05EAC" w:rsidP="00C05EAC">
      <w:pPr>
        <w:spacing w:line="360" w:lineRule="auto"/>
        <w:ind w:firstLine="720"/>
        <w:jc w:val="both"/>
        <w:rPr>
          <w:sz w:val="28"/>
          <w:szCs w:val="28"/>
        </w:rPr>
      </w:pPr>
      <w:r w:rsidRPr="00C05EAC">
        <w:rPr>
          <w:sz w:val="28"/>
          <w:szCs w:val="28"/>
        </w:rPr>
        <w:t xml:space="preserve">Были ли полностью использованы воспитательные возможности содержания учебного материала? Какая работа велась по формированию мировоззрения? Как была обеспечена на уроке связь обучения с жизнью? Были </w:t>
      </w:r>
      <w:r w:rsidRPr="00C05EAC">
        <w:rPr>
          <w:sz w:val="28"/>
          <w:szCs w:val="28"/>
        </w:rPr>
        <w:lastRenderedPageBreak/>
        <w:t>ли использованы воспитательные возможности оценки знаний? Каково было воспитательное воздей</w:t>
      </w:r>
      <w:r>
        <w:rPr>
          <w:sz w:val="28"/>
          <w:szCs w:val="28"/>
        </w:rPr>
        <w:t>ствие личности самого педагога?</w:t>
      </w:r>
    </w:p>
    <w:p w:rsidR="00C05EAC" w:rsidRPr="00C05EAC" w:rsidRDefault="00C05EAC" w:rsidP="00C05EAC">
      <w:pPr>
        <w:spacing w:line="360" w:lineRule="auto"/>
        <w:ind w:firstLine="720"/>
        <w:jc w:val="both"/>
        <w:rPr>
          <w:sz w:val="28"/>
          <w:szCs w:val="28"/>
          <w:u w:val="single"/>
        </w:rPr>
      </w:pPr>
      <w:r w:rsidRPr="00C05EAC">
        <w:rPr>
          <w:sz w:val="28"/>
          <w:szCs w:val="28"/>
          <w:u w:val="single"/>
        </w:rPr>
        <w:t>5. Соблюдение основных принципов дидактики.</w:t>
      </w:r>
    </w:p>
    <w:p w:rsidR="00C05EAC" w:rsidRPr="00C05EAC" w:rsidRDefault="00C05EAC" w:rsidP="00C05EAC">
      <w:pPr>
        <w:spacing w:line="360" w:lineRule="auto"/>
        <w:ind w:firstLine="720"/>
        <w:jc w:val="both"/>
        <w:rPr>
          <w:sz w:val="28"/>
          <w:szCs w:val="28"/>
        </w:rPr>
      </w:pPr>
      <w:r w:rsidRPr="00C05EAC">
        <w:rPr>
          <w:sz w:val="28"/>
          <w:szCs w:val="28"/>
        </w:rPr>
        <w:t>Правильно ли была организована деятельность педагога и деятельность обучающихся с позиции</w:t>
      </w:r>
      <w:r>
        <w:rPr>
          <w:sz w:val="28"/>
          <w:szCs w:val="28"/>
        </w:rPr>
        <w:t xml:space="preserve"> реализации принципов обучения?</w:t>
      </w:r>
    </w:p>
    <w:p w:rsidR="00C05EAC" w:rsidRPr="00C05EAC" w:rsidRDefault="00C05EAC" w:rsidP="00C05EAC">
      <w:pPr>
        <w:spacing w:line="360" w:lineRule="auto"/>
        <w:ind w:firstLine="720"/>
        <w:jc w:val="both"/>
        <w:rPr>
          <w:sz w:val="28"/>
          <w:szCs w:val="28"/>
          <w:u w:val="single"/>
        </w:rPr>
      </w:pPr>
      <w:r w:rsidRPr="00C05EAC">
        <w:rPr>
          <w:sz w:val="28"/>
          <w:szCs w:val="28"/>
          <w:u w:val="single"/>
        </w:rPr>
        <w:t>6. Выбор методов обучения.</w:t>
      </w:r>
    </w:p>
    <w:p w:rsidR="00C05EAC" w:rsidRPr="00C05EAC" w:rsidRDefault="00C05EAC" w:rsidP="00C05EAC">
      <w:pPr>
        <w:spacing w:line="360" w:lineRule="auto"/>
        <w:ind w:firstLine="720"/>
        <w:jc w:val="both"/>
        <w:rPr>
          <w:sz w:val="28"/>
          <w:szCs w:val="28"/>
        </w:rPr>
      </w:pPr>
      <w:r w:rsidRPr="00C05EAC">
        <w:rPr>
          <w:sz w:val="28"/>
          <w:szCs w:val="28"/>
        </w:rPr>
        <w:t>Соблюдались ли общие требования к выбору методов обучения (в зависимости от общей целевой направленности, дидактической цели, специфики учебного материала, предмета, возраста и индивидуальных ос</w:t>
      </w:r>
      <w:r>
        <w:rPr>
          <w:sz w:val="28"/>
          <w:szCs w:val="28"/>
        </w:rPr>
        <w:t>обенностей обучающихся и т.п.)?</w:t>
      </w:r>
    </w:p>
    <w:p w:rsidR="00C05EAC" w:rsidRPr="00C05EAC" w:rsidRDefault="00C05EAC" w:rsidP="00C05EAC">
      <w:pPr>
        <w:spacing w:line="360" w:lineRule="auto"/>
        <w:ind w:firstLine="720"/>
        <w:jc w:val="both"/>
        <w:rPr>
          <w:sz w:val="28"/>
          <w:szCs w:val="28"/>
          <w:u w:val="single"/>
        </w:rPr>
      </w:pPr>
      <w:r w:rsidRPr="00C05EAC">
        <w:rPr>
          <w:sz w:val="28"/>
          <w:szCs w:val="28"/>
          <w:u w:val="single"/>
        </w:rPr>
        <w:t>7. Работа педагога на уроке.</w:t>
      </w:r>
    </w:p>
    <w:p w:rsidR="00C05EAC" w:rsidRPr="00C05EAC" w:rsidRDefault="00C05EAC" w:rsidP="00C05EAC">
      <w:pPr>
        <w:spacing w:line="360" w:lineRule="auto"/>
        <w:ind w:firstLine="720"/>
        <w:jc w:val="both"/>
        <w:rPr>
          <w:sz w:val="28"/>
          <w:szCs w:val="28"/>
        </w:rPr>
      </w:pPr>
      <w:r w:rsidRPr="00C05EAC">
        <w:rPr>
          <w:sz w:val="28"/>
          <w:szCs w:val="28"/>
        </w:rPr>
        <w:t xml:space="preserve">Какие виды деятельности педагога имели место на уроке и в каком соотношении (речевая деятельность, слушание, записывание, помощь обучающимся и др.)? Был </w:t>
      </w:r>
      <w:r>
        <w:rPr>
          <w:sz w:val="28"/>
          <w:szCs w:val="28"/>
        </w:rPr>
        <w:t>ли достигнут контакт с группой?</w:t>
      </w:r>
    </w:p>
    <w:p w:rsidR="00C05EAC" w:rsidRPr="00C05EAC" w:rsidRDefault="00C05EAC" w:rsidP="00C05EAC">
      <w:pPr>
        <w:spacing w:line="360" w:lineRule="auto"/>
        <w:ind w:firstLine="720"/>
        <w:jc w:val="both"/>
        <w:rPr>
          <w:sz w:val="28"/>
          <w:szCs w:val="28"/>
          <w:u w:val="single"/>
        </w:rPr>
      </w:pPr>
      <w:r w:rsidRPr="00C05EAC">
        <w:rPr>
          <w:sz w:val="28"/>
          <w:szCs w:val="28"/>
          <w:u w:val="single"/>
        </w:rPr>
        <w:t>8. Работа обучающихся на уроке.</w:t>
      </w:r>
    </w:p>
    <w:p w:rsidR="00C05EAC" w:rsidRPr="00C05EAC" w:rsidRDefault="00C05EAC" w:rsidP="00C05EAC">
      <w:pPr>
        <w:spacing w:line="360" w:lineRule="auto"/>
        <w:ind w:firstLine="720"/>
        <w:jc w:val="both"/>
        <w:rPr>
          <w:sz w:val="28"/>
          <w:szCs w:val="28"/>
        </w:rPr>
      </w:pPr>
      <w:r w:rsidRPr="00C05EAC">
        <w:rPr>
          <w:sz w:val="28"/>
          <w:szCs w:val="28"/>
        </w:rPr>
        <w:t>Какой была активность обучающихся на разных этапах урока? Какими были виды деятельности обучающихся на уроке? Обращалось ли внимание на культуру труда? Какая дис</w:t>
      </w:r>
      <w:r>
        <w:rPr>
          <w:sz w:val="28"/>
          <w:szCs w:val="28"/>
        </w:rPr>
        <w:t>циплина была на уроке и почему?</w:t>
      </w:r>
    </w:p>
    <w:p w:rsidR="00C05EAC" w:rsidRPr="00C05EAC" w:rsidRDefault="00C05EAC" w:rsidP="00C05EAC">
      <w:pPr>
        <w:spacing w:line="360" w:lineRule="auto"/>
        <w:ind w:firstLine="720"/>
        <w:jc w:val="both"/>
        <w:rPr>
          <w:sz w:val="28"/>
          <w:szCs w:val="28"/>
          <w:u w:val="single"/>
        </w:rPr>
      </w:pPr>
      <w:r w:rsidRPr="00C05EAC">
        <w:rPr>
          <w:sz w:val="28"/>
          <w:szCs w:val="28"/>
          <w:u w:val="single"/>
        </w:rPr>
        <w:t>9. Гигиенические условия урока.</w:t>
      </w:r>
    </w:p>
    <w:p w:rsidR="00C05EAC" w:rsidRPr="00C05EAC" w:rsidRDefault="00C05EAC" w:rsidP="00C05EAC">
      <w:pPr>
        <w:spacing w:line="360" w:lineRule="auto"/>
        <w:ind w:firstLine="720"/>
        <w:jc w:val="both"/>
        <w:rPr>
          <w:sz w:val="28"/>
          <w:szCs w:val="28"/>
        </w:rPr>
      </w:pPr>
      <w:r w:rsidRPr="00C05EAC">
        <w:rPr>
          <w:sz w:val="28"/>
          <w:szCs w:val="28"/>
        </w:rPr>
        <w:t>Достаточна освещенность классной комнаты? Сидят ли обучающиеся с учетом их здоровья, роста, успеваемости? У</w:t>
      </w:r>
      <w:r>
        <w:rPr>
          <w:sz w:val="28"/>
          <w:szCs w:val="28"/>
        </w:rPr>
        <w:t>дачно ли составлено расписание?</w:t>
      </w:r>
    </w:p>
    <w:p w:rsidR="00C05EAC" w:rsidRPr="00C05EAC" w:rsidRDefault="00C05EAC" w:rsidP="00C05EAC">
      <w:pPr>
        <w:spacing w:line="360" w:lineRule="auto"/>
        <w:ind w:firstLine="720"/>
        <w:jc w:val="both"/>
        <w:rPr>
          <w:sz w:val="28"/>
          <w:szCs w:val="28"/>
          <w:u w:val="single"/>
        </w:rPr>
      </w:pPr>
      <w:r w:rsidRPr="00C05EAC">
        <w:rPr>
          <w:sz w:val="28"/>
          <w:szCs w:val="28"/>
          <w:u w:val="single"/>
        </w:rPr>
        <w:t>10. Некоторые социальные задачи.</w:t>
      </w:r>
    </w:p>
    <w:p w:rsidR="00433BFC" w:rsidRPr="006E55F0" w:rsidRDefault="00433BFC" w:rsidP="00433BFC">
      <w:pPr>
        <w:spacing w:line="360" w:lineRule="auto"/>
        <w:ind w:firstLine="720"/>
        <w:jc w:val="center"/>
        <w:rPr>
          <w:sz w:val="28"/>
          <w:szCs w:val="28"/>
        </w:rPr>
      </w:pPr>
      <w:r w:rsidRPr="006E55F0">
        <w:rPr>
          <w:sz w:val="28"/>
          <w:szCs w:val="28"/>
        </w:rPr>
        <w:t>Рекомендации членов жюри финала конкурса «Учитель года России» по подготовке к конкурсному испытанию</w:t>
      </w:r>
    </w:p>
    <w:p w:rsidR="00B907CE" w:rsidRPr="006E55F0" w:rsidRDefault="001D0B38" w:rsidP="00433BFC">
      <w:pPr>
        <w:numPr>
          <w:ilvl w:val="0"/>
          <w:numId w:val="18"/>
        </w:numPr>
        <w:spacing w:line="360" w:lineRule="auto"/>
        <w:jc w:val="both"/>
        <w:rPr>
          <w:sz w:val="28"/>
          <w:szCs w:val="28"/>
        </w:rPr>
      </w:pPr>
      <w:hyperlink r:id="rId7" w:history="1">
        <w:r w:rsidR="00264FE4" w:rsidRPr="006E55F0">
          <w:rPr>
            <w:rStyle w:val="a5"/>
            <w:sz w:val="28"/>
            <w:szCs w:val="28"/>
            <w:lang w:val="en-US"/>
          </w:rPr>
          <w:t>https://youtu.be/Hn1YTbcAxH4</w:t>
        </w:r>
      </w:hyperlink>
    </w:p>
    <w:p w:rsidR="00B907CE" w:rsidRPr="006E55F0" w:rsidRDefault="001D0B38" w:rsidP="00433BFC">
      <w:pPr>
        <w:numPr>
          <w:ilvl w:val="0"/>
          <w:numId w:val="18"/>
        </w:numPr>
        <w:spacing w:line="360" w:lineRule="auto"/>
        <w:jc w:val="both"/>
        <w:rPr>
          <w:sz w:val="28"/>
          <w:szCs w:val="28"/>
        </w:rPr>
      </w:pPr>
      <w:hyperlink r:id="rId8" w:history="1">
        <w:r w:rsidR="00264FE4" w:rsidRPr="006E55F0">
          <w:rPr>
            <w:rStyle w:val="a5"/>
            <w:sz w:val="28"/>
            <w:szCs w:val="28"/>
            <w:lang w:val="en-US"/>
          </w:rPr>
          <w:t>https://youtu.be/p5rsphtDseE</w:t>
        </w:r>
      </w:hyperlink>
    </w:p>
    <w:p w:rsidR="007B2591" w:rsidRPr="006E55F0" w:rsidRDefault="007B2591" w:rsidP="009B44DF">
      <w:pPr>
        <w:spacing w:line="360" w:lineRule="auto"/>
        <w:ind w:firstLine="720"/>
        <w:jc w:val="both"/>
        <w:rPr>
          <w:sz w:val="28"/>
          <w:szCs w:val="28"/>
        </w:rPr>
      </w:pPr>
    </w:p>
    <w:sectPr w:rsidR="007B2591" w:rsidRPr="006E55F0">
      <w:headerReference w:type="default" r:id="rId9"/>
      <w:footerReference w:type="default" r:id="rId10"/>
      <w:pgSz w:w="11900" w:h="16840"/>
      <w:pgMar w:top="409" w:right="844" w:bottom="0" w:left="1418" w:header="0" w:footer="0" w:gutter="0"/>
      <w:cols w:space="720" w:equalWidth="0">
        <w:col w:w="9642"/>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38" w:rsidRDefault="001D0B38" w:rsidP="008F0C48">
      <w:r>
        <w:separator/>
      </w:r>
    </w:p>
  </w:endnote>
  <w:endnote w:type="continuationSeparator" w:id="0">
    <w:p w:rsidR="001D0B38" w:rsidRDefault="001D0B38" w:rsidP="008F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54" w:rsidRDefault="008D7B54">
    <w:pPr>
      <w:pStyle w:val="a8"/>
    </w:pPr>
  </w:p>
  <w:p w:rsidR="009B44DF" w:rsidRDefault="009B44D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38" w:rsidRDefault="001D0B38" w:rsidP="008F0C48">
      <w:r>
        <w:separator/>
      </w:r>
    </w:p>
  </w:footnote>
  <w:footnote w:type="continuationSeparator" w:id="0">
    <w:p w:rsidR="001D0B38" w:rsidRDefault="001D0B38" w:rsidP="008F0C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54" w:rsidRDefault="008D7B54" w:rsidP="007E06C4">
    <w:pPr>
      <w:pStyle w:val="a6"/>
      <w:jc w:val="center"/>
    </w:pPr>
  </w:p>
  <w:p w:rsidR="008F0C48" w:rsidRDefault="007E06C4" w:rsidP="007E06C4">
    <w:pPr>
      <w:pStyle w:val="a6"/>
      <w:jc w:val="center"/>
    </w:pPr>
    <w:r>
      <w:t>ГБУ РЦОКОСО</w:t>
    </w:r>
  </w:p>
  <w:p w:rsidR="007E06C4" w:rsidRDefault="007E06C4" w:rsidP="007E06C4">
    <w:pPr>
      <w:pStyle w:val="a6"/>
      <w:jc w:val="center"/>
    </w:pPr>
    <w:r>
      <w:t>«</w:t>
    </w:r>
    <w:r w:rsidR="00AC7CC7">
      <w:t>Педагог</w:t>
    </w:r>
    <w:r>
      <w:t xml:space="preserve"> года Сахалинской области»</w:t>
    </w:r>
  </w:p>
  <w:p w:rsidR="009B44DF" w:rsidRDefault="009B44DF" w:rsidP="007E06C4">
    <w:pPr>
      <w:pStyle w:val="a6"/>
      <w:jc w:val="center"/>
    </w:pPr>
  </w:p>
  <w:p w:rsidR="009B44DF" w:rsidRDefault="008D7B54" w:rsidP="007E06C4">
    <w:pPr>
      <w:pStyle w:val="a6"/>
      <w:jc w:val="center"/>
    </w:pPr>
    <w:r>
      <w:t>МЕТОДИЧЕСКИЕ РЕКОМЕНДАЦИИ</w:t>
    </w:r>
  </w:p>
  <w:p w:rsidR="008D7B54" w:rsidRDefault="008D7B54" w:rsidP="007E06C4">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DD6"/>
    <w:multiLevelType w:val="hybridMultilevel"/>
    <w:tmpl w:val="0D6437DE"/>
    <w:lvl w:ilvl="0" w:tplc="A6EAE3BA">
      <w:start w:val="1"/>
      <w:numFmt w:val="bullet"/>
      <w:lvlText w:val=""/>
      <w:lvlJc w:val="left"/>
      <w:pPr>
        <w:tabs>
          <w:tab w:val="num" w:pos="720"/>
        </w:tabs>
        <w:ind w:left="720" w:hanging="360"/>
      </w:pPr>
      <w:rPr>
        <w:rFonts w:ascii="Wingdings" w:hAnsi="Wingdings" w:hint="default"/>
      </w:rPr>
    </w:lvl>
    <w:lvl w:ilvl="1" w:tplc="17B0FE0E" w:tentative="1">
      <w:start w:val="1"/>
      <w:numFmt w:val="bullet"/>
      <w:lvlText w:val=""/>
      <w:lvlJc w:val="left"/>
      <w:pPr>
        <w:tabs>
          <w:tab w:val="num" w:pos="1440"/>
        </w:tabs>
        <w:ind w:left="1440" w:hanging="360"/>
      </w:pPr>
      <w:rPr>
        <w:rFonts w:ascii="Wingdings" w:hAnsi="Wingdings" w:hint="default"/>
      </w:rPr>
    </w:lvl>
    <w:lvl w:ilvl="2" w:tplc="052A7F4A" w:tentative="1">
      <w:start w:val="1"/>
      <w:numFmt w:val="bullet"/>
      <w:lvlText w:val=""/>
      <w:lvlJc w:val="left"/>
      <w:pPr>
        <w:tabs>
          <w:tab w:val="num" w:pos="2160"/>
        </w:tabs>
        <w:ind w:left="2160" w:hanging="360"/>
      </w:pPr>
      <w:rPr>
        <w:rFonts w:ascii="Wingdings" w:hAnsi="Wingdings" w:hint="default"/>
      </w:rPr>
    </w:lvl>
    <w:lvl w:ilvl="3" w:tplc="992A621C" w:tentative="1">
      <w:start w:val="1"/>
      <w:numFmt w:val="bullet"/>
      <w:lvlText w:val=""/>
      <w:lvlJc w:val="left"/>
      <w:pPr>
        <w:tabs>
          <w:tab w:val="num" w:pos="2880"/>
        </w:tabs>
        <w:ind w:left="2880" w:hanging="360"/>
      </w:pPr>
      <w:rPr>
        <w:rFonts w:ascii="Wingdings" w:hAnsi="Wingdings" w:hint="default"/>
      </w:rPr>
    </w:lvl>
    <w:lvl w:ilvl="4" w:tplc="2124C1D2" w:tentative="1">
      <w:start w:val="1"/>
      <w:numFmt w:val="bullet"/>
      <w:lvlText w:val=""/>
      <w:lvlJc w:val="left"/>
      <w:pPr>
        <w:tabs>
          <w:tab w:val="num" w:pos="3600"/>
        </w:tabs>
        <w:ind w:left="3600" w:hanging="360"/>
      </w:pPr>
      <w:rPr>
        <w:rFonts w:ascii="Wingdings" w:hAnsi="Wingdings" w:hint="default"/>
      </w:rPr>
    </w:lvl>
    <w:lvl w:ilvl="5" w:tplc="2CB69E14" w:tentative="1">
      <w:start w:val="1"/>
      <w:numFmt w:val="bullet"/>
      <w:lvlText w:val=""/>
      <w:lvlJc w:val="left"/>
      <w:pPr>
        <w:tabs>
          <w:tab w:val="num" w:pos="4320"/>
        </w:tabs>
        <w:ind w:left="4320" w:hanging="360"/>
      </w:pPr>
      <w:rPr>
        <w:rFonts w:ascii="Wingdings" w:hAnsi="Wingdings" w:hint="default"/>
      </w:rPr>
    </w:lvl>
    <w:lvl w:ilvl="6" w:tplc="D7C66CB2" w:tentative="1">
      <w:start w:val="1"/>
      <w:numFmt w:val="bullet"/>
      <w:lvlText w:val=""/>
      <w:lvlJc w:val="left"/>
      <w:pPr>
        <w:tabs>
          <w:tab w:val="num" w:pos="5040"/>
        </w:tabs>
        <w:ind w:left="5040" w:hanging="360"/>
      </w:pPr>
      <w:rPr>
        <w:rFonts w:ascii="Wingdings" w:hAnsi="Wingdings" w:hint="default"/>
      </w:rPr>
    </w:lvl>
    <w:lvl w:ilvl="7" w:tplc="7B364A06" w:tentative="1">
      <w:start w:val="1"/>
      <w:numFmt w:val="bullet"/>
      <w:lvlText w:val=""/>
      <w:lvlJc w:val="left"/>
      <w:pPr>
        <w:tabs>
          <w:tab w:val="num" w:pos="5760"/>
        </w:tabs>
        <w:ind w:left="5760" w:hanging="360"/>
      </w:pPr>
      <w:rPr>
        <w:rFonts w:ascii="Wingdings" w:hAnsi="Wingdings" w:hint="default"/>
      </w:rPr>
    </w:lvl>
    <w:lvl w:ilvl="8" w:tplc="58226C4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0472F"/>
    <w:multiLevelType w:val="hybridMultilevel"/>
    <w:tmpl w:val="26DABBCC"/>
    <w:lvl w:ilvl="0" w:tplc="0CE2941C">
      <w:start w:val="1"/>
      <w:numFmt w:val="bullet"/>
      <w:lvlText w:val=""/>
      <w:lvlJc w:val="left"/>
      <w:pPr>
        <w:tabs>
          <w:tab w:val="num" w:pos="720"/>
        </w:tabs>
        <w:ind w:left="720" w:hanging="360"/>
      </w:pPr>
      <w:rPr>
        <w:rFonts w:ascii="Wingdings" w:hAnsi="Wingdings" w:hint="default"/>
      </w:rPr>
    </w:lvl>
    <w:lvl w:ilvl="1" w:tplc="7C16EF5A" w:tentative="1">
      <w:start w:val="1"/>
      <w:numFmt w:val="bullet"/>
      <w:lvlText w:val=""/>
      <w:lvlJc w:val="left"/>
      <w:pPr>
        <w:tabs>
          <w:tab w:val="num" w:pos="1440"/>
        </w:tabs>
        <w:ind w:left="1440" w:hanging="360"/>
      </w:pPr>
      <w:rPr>
        <w:rFonts w:ascii="Wingdings" w:hAnsi="Wingdings" w:hint="default"/>
      </w:rPr>
    </w:lvl>
    <w:lvl w:ilvl="2" w:tplc="181402F6" w:tentative="1">
      <w:start w:val="1"/>
      <w:numFmt w:val="bullet"/>
      <w:lvlText w:val=""/>
      <w:lvlJc w:val="left"/>
      <w:pPr>
        <w:tabs>
          <w:tab w:val="num" w:pos="2160"/>
        </w:tabs>
        <w:ind w:left="2160" w:hanging="360"/>
      </w:pPr>
      <w:rPr>
        <w:rFonts w:ascii="Wingdings" w:hAnsi="Wingdings" w:hint="default"/>
      </w:rPr>
    </w:lvl>
    <w:lvl w:ilvl="3" w:tplc="FACE558C" w:tentative="1">
      <w:start w:val="1"/>
      <w:numFmt w:val="bullet"/>
      <w:lvlText w:val=""/>
      <w:lvlJc w:val="left"/>
      <w:pPr>
        <w:tabs>
          <w:tab w:val="num" w:pos="2880"/>
        </w:tabs>
        <w:ind w:left="2880" w:hanging="360"/>
      </w:pPr>
      <w:rPr>
        <w:rFonts w:ascii="Wingdings" w:hAnsi="Wingdings" w:hint="default"/>
      </w:rPr>
    </w:lvl>
    <w:lvl w:ilvl="4" w:tplc="7598CCF6" w:tentative="1">
      <w:start w:val="1"/>
      <w:numFmt w:val="bullet"/>
      <w:lvlText w:val=""/>
      <w:lvlJc w:val="left"/>
      <w:pPr>
        <w:tabs>
          <w:tab w:val="num" w:pos="3600"/>
        </w:tabs>
        <w:ind w:left="3600" w:hanging="360"/>
      </w:pPr>
      <w:rPr>
        <w:rFonts w:ascii="Wingdings" w:hAnsi="Wingdings" w:hint="default"/>
      </w:rPr>
    </w:lvl>
    <w:lvl w:ilvl="5" w:tplc="B3D69338" w:tentative="1">
      <w:start w:val="1"/>
      <w:numFmt w:val="bullet"/>
      <w:lvlText w:val=""/>
      <w:lvlJc w:val="left"/>
      <w:pPr>
        <w:tabs>
          <w:tab w:val="num" w:pos="4320"/>
        </w:tabs>
        <w:ind w:left="4320" w:hanging="360"/>
      </w:pPr>
      <w:rPr>
        <w:rFonts w:ascii="Wingdings" w:hAnsi="Wingdings" w:hint="default"/>
      </w:rPr>
    </w:lvl>
    <w:lvl w:ilvl="6" w:tplc="3DBE35C0" w:tentative="1">
      <w:start w:val="1"/>
      <w:numFmt w:val="bullet"/>
      <w:lvlText w:val=""/>
      <w:lvlJc w:val="left"/>
      <w:pPr>
        <w:tabs>
          <w:tab w:val="num" w:pos="5040"/>
        </w:tabs>
        <w:ind w:left="5040" w:hanging="360"/>
      </w:pPr>
      <w:rPr>
        <w:rFonts w:ascii="Wingdings" w:hAnsi="Wingdings" w:hint="default"/>
      </w:rPr>
    </w:lvl>
    <w:lvl w:ilvl="7" w:tplc="51F0BBB4" w:tentative="1">
      <w:start w:val="1"/>
      <w:numFmt w:val="bullet"/>
      <w:lvlText w:val=""/>
      <w:lvlJc w:val="left"/>
      <w:pPr>
        <w:tabs>
          <w:tab w:val="num" w:pos="5760"/>
        </w:tabs>
        <w:ind w:left="5760" w:hanging="360"/>
      </w:pPr>
      <w:rPr>
        <w:rFonts w:ascii="Wingdings" w:hAnsi="Wingdings" w:hint="default"/>
      </w:rPr>
    </w:lvl>
    <w:lvl w:ilvl="8" w:tplc="76B207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95CFF"/>
    <w:multiLevelType w:val="hybridMultilevel"/>
    <w:tmpl w:val="33325DF0"/>
    <w:lvl w:ilvl="0" w:tplc="2506C7E8">
      <w:start w:val="1"/>
      <w:numFmt w:val="bullet"/>
      <w:lvlText w:val="И"/>
      <w:lvlJc w:val="left"/>
    </w:lvl>
    <w:lvl w:ilvl="1" w:tplc="8E747DD8">
      <w:numFmt w:val="decimal"/>
      <w:lvlText w:val=""/>
      <w:lvlJc w:val="left"/>
    </w:lvl>
    <w:lvl w:ilvl="2" w:tplc="690426C4">
      <w:numFmt w:val="decimal"/>
      <w:lvlText w:val=""/>
      <w:lvlJc w:val="left"/>
    </w:lvl>
    <w:lvl w:ilvl="3" w:tplc="92D8E72C">
      <w:numFmt w:val="decimal"/>
      <w:lvlText w:val=""/>
      <w:lvlJc w:val="left"/>
    </w:lvl>
    <w:lvl w:ilvl="4" w:tplc="4306BCF4">
      <w:numFmt w:val="decimal"/>
      <w:lvlText w:val=""/>
      <w:lvlJc w:val="left"/>
    </w:lvl>
    <w:lvl w:ilvl="5" w:tplc="61F425E4">
      <w:numFmt w:val="decimal"/>
      <w:lvlText w:val=""/>
      <w:lvlJc w:val="left"/>
    </w:lvl>
    <w:lvl w:ilvl="6" w:tplc="ED0442EC">
      <w:numFmt w:val="decimal"/>
      <w:lvlText w:val=""/>
      <w:lvlJc w:val="left"/>
    </w:lvl>
    <w:lvl w:ilvl="7" w:tplc="C1F09EEC">
      <w:numFmt w:val="decimal"/>
      <w:lvlText w:val=""/>
      <w:lvlJc w:val="left"/>
    </w:lvl>
    <w:lvl w:ilvl="8" w:tplc="36EA2AA8">
      <w:numFmt w:val="decimal"/>
      <w:lvlText w:val=""/>
      <w:lvlJc w:val="left"/>
    </w:lvl>
  </w:abstractNum>
  <w:abstractNum w:abstractNumId="3" w15:restartNumberingAfterBreak="0">
    <w:nsid w:val="31A6575F"/>
    <w:multiLevelType w:val="hybridMultilevel"/>
    <w:tmpl w:val="35B24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F43A9D"/>
    <w:multiLevelType w:val="hybridMultilevel"/>
    <w:tmpl w:val="CFB03FC4"/>
    <w:lvl w:ilvl="0" w:tplc="2B58433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B55FAC"/>
    <w:multiLevelType w:val="hybridMultilevel"/>
    <w:tmpl w:val="17846A14"/>
    <w:lvl w:ilvl="0" w:tplc="11BC94D4">
      <w:start w:val="1"/>
      <w:numFmt w:val="bullet"/>
      <w:lvlText w:val="­"/>
      <w:lvlJc w:val="left"/>
      <w:pPr>
        <w:ind w:left="720" w:hanging="360"/>
      </w:pPr>
      <w:rPr>
        <w:rFonts w:ascii="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A74FC7"/>
    <w:multiLevelType w:val="hybridMultilevel"/>
    <w:tmpl w:val="95CE7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124D6C"/>
    <w:multiLevelType w:val="hybridMultilevel"/>
    <w:tmpl w:val="EBA6F7D0"/>
    <w:lvl w:ilvl="0" w:tplc="E1AE95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964349"/>
    <w:multiLevelType w:val="hybridMultilevel"/>
    <w:tmpl w:val="10C84FEA"/>
    <w:lvl w:ilvl="0" w:tplc="E1AE95B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51EA5735"/>
    <w:multiLevelType w:val="hybridMultilevel"/>
    <w:tmpl w:val="C4A23700"/>
    <w:lvl w:ilvl="0" w:tplc="B3A2F1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5BE0F30"/>
    <w:multiLevelType w:val="hybridMultilevel"/>
    <w:tmpl w:val="9A7C1A62"/>
    <w:lvl w:ilvl="0" w:tplc="E1AE95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7E1AE0"/>
    <w:multiLevelType w:val="hybridMultilevel"/>
    <w:tmpl w:val="62B4ED3C"/>
    <w:lvl w:ilvl="0" w:tplc="11BC94D4">
      <w:start w:val="1"/>
      <w:numFmt w:val="bullet"/>
      <w:lvlText w:val="­"/>
      <w:lvlJc w:val="left"/>
      <w:pPr>
        <w:ind w:left="720" w:hanging="360"/>
      </w:pPr>
      <w:rPr>
        <w:rFonts w:ascii="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A023D2"/>
    <w:multiLevelType w:val="hybridMultilevel"/>
    <w:tmpl w:val="D276AA1E"/>
    <w:lvl w:ilvl="0" w:tplc="E1AE95BA">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3" w15:restartNumberingAfterBreak="0">
    <w:nsid w:val="66334873"/>
    <w:multiLevelType w:val="hybridMultilevel"/>
    <w:tmpl w:val="4378D304"/>
    <w:lvl w:ilvl="0" w:tplc="F92498DE">
      <w:start w:val="1"/>
      <w:numFmt w:val="decimal"/>
      <w:lvlText w:val="%1."/>
      <w:lvlJc w:val="left"/>
    </w:lvl>
    <w:lvl w:ilvl="1" w:tplc="E4B487D8">
      <w:numFmt w:val="decimal"/>
      <w:lvlText w:val=""/>
      <w:lvlJc w:val="left"/>
    </w:lvl>
    <w:lvl w:ilvl="2" w:tplc="08C83FC0">
      <w:numFmt w:val="decimal"/>
      <w:lvlText w:val=""/>
      <w:lvlJc w:val="left"/>
    </w:lvl>
    <w:lvl w:ilvl="3" w:tplc="3BD0EB72">
      <w:numFmt w:val="decimal"/>
      <w:lvlText w:val=""/>
      <w:lvlJc w:val="left"/>
    </w:lvl>
    <w:lvl w:ilvl="4" w:tplc="287C9B6C">
      <w:numFmt w:val="decimal"/>
      <w:lvlText w:val=""/>
      <w:lvlJc w:val="left"/>
    </w:lvl>
    <w:lvl w:ilvl="5" w:tplc="0408E78A">
      <w:numFmt w:val="decimal"/>
      <w:lvlText w:val=""/>
      <w:lvlJc w:val="left"/>
    </w:lvl>
    <w:lvl w:ilvl="6" w:tplc="4BB8283A">
      <w:numFmt w:val="decimal"/>
      <w:lvlText w:val=""/>
      <w:lvlJc w:val="left"/>
    </w:lvl>
    <w:lvl w:ilvl="7" w:tplc="AFCC9C24">
      <w:numFmt w:val="decimal"/>
      <w:lvlText w:val=""/>
      <w:lvlJc w:val="left"/>
    </w:lvl>
    <w:lvl w:ilvl="8" w:tplc="87ECD16A">
      <w:numFmt w:val="decimal"/>
      <w:lvlText w:val=""/>
      <w:lvlJc w:val="left"/>
    </w:lvl>
  </w:abstractNum>
  <w:abstractNum w:abstractNumId="14" w15:restartNumberingAfterBreak="0">
    <w:nsid w:val="688B5BAB"/>
    <w:multiLevelType w:val="hybridMultilevel"/>
    <w:tmpl w:val="F60CDDFA"/>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6A284BB1"/>
    <w:multiLevelType w:val="hybridMultilevel"/>
    <w:tmpl w:val="2CB0D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4E7342"/>
    <w:multiLevelType w:val="hybridMultilevel"/>
    <w:tmpl w:val="1424070A"/>
    <w:lvl w:ilvl="0" w:tplc="82404966">
      <w:start w:val="1"/>
      <w:numFmt w:val="bullet"/>
      <w:lvlText w:val=""/>
      <w:lvlJc w:val="left"/>
      <w:pPr>
        <w:tabs>
          <w:tab w:val="num" w:pos="720"/>
        </w:tabs>
        <w:ind w:left="720" w:hanging="360"/>
      </w:pPr>
      <w:rPr>
        <w:rFonts w:ascii="Wingdings" w:hAnsi="Wingdings" w:hint="default"/>
      </w:rPr>
    </w:lvl>
    <w:lvl w:ilvl="1" w:tplc="1B94813A" w:tentative="1">
      <w:start w:val="1"/>
      <w:numFmt w:val="bullet"/>
      <w:lvlText w:val=""/>
      <w:lvlJc w:val="left"/>
      <w:pPr>
        <w:tabs>
          <w:tab w:val="num" w:pos="1440"/>
        </w:tabs>
        <w:ind w:left="1440" w:hanging="360"/>
      </w:pPr>
      <w:rPr>
        <w:rFonts w:ascii="Wingdings" w:hAnsi="Wingdings" w:hint="default"/>
      </w:rPr>
    </w:lvl>
    <w:lvl w:ilvl="2" w:tplc="32BA70FC" w:tentative="1">
      <w:start w:val="1"/>
      <w:numFmt w:val="bullet"/>
      <w:lvlText w:val=""/>
      <w:lvlJc w:val="left"/>
      <w:pPr>
        <w:tabs>
          <w:tab w:val="num" w:pos="2160"/>
        </w:tabs>
        <w:ind w:left="2160" w:hanging="360"/>
      </w:pPr>
      <w:rPr>
        <w:rFonts w:ascii="Wingdings" w:hAnsi="Wingdings" w:hint="default"/>
      </w:rPr>
    </w:lvl>
    <w:lvl w:ilvl="3" w:tplc="E8746400" w:tentative="1">
      <w:start w:val="1"/>
      <w:numFmt w:val="bullet"/>
      <w:lvlText w:val=""/>
      <w:lvlJc w:val="left"/>
      <w:pPr>
        <w:tabs>
          <w:tab w:val="num" w:pos="2880"/>
        </w:tabs>
        <w:ind w:left="2880" w:hanging="360"/>
      </w:pPr>
      <w:rPr>
        <w:rFonts w:ascii="Wingdings" w:hAnsi="Wingdings" w:hint="default"/>
      </w:rPr>
    </w:lvl>
    <w:lvl w:ilvl="4" w:tplc="D69E2648" w:tentative="1">
      <w:start w:val="1"/>
      <w:numFmt w:val="bullet"/>
      <w:lvlText w:val=""/>
      <w:lvlJc w:val="left"/>
      <w:pPr>
        <w:tabs>
          <w:tab w:val="num" w:pos="3600"/>
        </w:tabs>
        <w:ind w:left="3600" w:hanging="360"/>
      </w:pPr>
      <w:rPr>
        <w:rFonts w:ascii="Wingdings" w:hAnsi="Wingdings" w:hint="default"/>
      </w:rPr>
    </w:lvl>
    <w:lvl w:ilvl="5" w:tplc="F2E61604" w:tentative="1">
      <w:start w:val="1"/>
      <w:numFmt w:val="bullet"/>
      <w:lvlText w:val=""/>
      <w:lvlJc w:val="left"/>
      <w:pPr>
        <w:tabs>
          <w:tab w:val="num" w:pos="4320"/>
        </w:tabs>
        <w:ind w:left="4320" w:hanging="360"/>
      </w:pPr>
      <w:rPr>
        <w:rFonts w:ascii="Wingdings" w:hAnsi="Wingdings" w:hint="default"/>
      </w:rPr>
    </w:lvl>
    <w:lvl w:ilvl="6" w:tplc="0EF06B20" w:tentative="1">
      <w:start w:val="1"/>
      <w:numFmt w:val="bullet"/>
      <w:lvlText w:val=""/>
      <w:lvlJc w:val="left"/>
      <w:pPr>
        <w:tabs>
          <w:tab w:val="num" w:pos="5040"/>
        </w:tabs>
        <w:ind w:left="5040" w:hanging="360"/>
      </w:pPr>
      <w:rPr>
        <w:rFonts w:ascii="Wingdings" w:hAnsi="Wingdings" w:hint="default"/>
      </w:rPr>
    </w:lvl>
    <w:lvl w:ilvl="7" w:tplc="4934AF38" w:tentative="1">
      <w:start w:val="1"/>
      <w:numFmt w:val="bullet"/>
      <w:lvlText w:val=""/>
      <w:lvlJc w:val="left"/>
      <w:pPr>
        <w:tabs>
          <w:tab w:val="num" w:pos="5760"/>
        </w:tabs>
        <w:ind w:left="5760" w:hanging="360"/>
      </w:pPr>
      <w:rPr>
        <w:rFonts w:ascii="Wingdings" w:hAnsi="Wingdings" w:hint="default"/>
      </w:rPr>
    </w:lvl>
    <w:lvl w:ilvl="8" w:tplc="8980906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B0DC51"/>
    <w:multiLevelType w:val="hybridMultilevel"/>
    <w:tmpl w:val="5462A304"/>
    <w:lvl w:ilvl="0" w:tplc="3F26260C">
      <w:start w:val="1"/>
      <w:numFmt w:val="decimal"/>
      <w:lvlText w:val="%1."/>
      <w:lvlJc w:val="left"/>
    </w:lvl>
    <w:lvl w:ilvl="1" w:tplc="0FF2FE24">
      <w:numFmt w:val="decimal"/>
      <w:lvlText w:val=""/>
      <w:lvlJc w:val="left"/>
    </w:lvl>
    <w:lvl w:ilvl="2" w:tplc="740ECD7A">
      <w:numFmt w:val="decimal"/>
      <w:lvlText w:val=""/>
      <w:lvlJc w:val="left"/>
    </w:lvl>
    <w:lvl w:ilvl="3" w:tplc="7D44318C">
      <w:numFmt w:val="decimal"/>
      <w:lvlText w:val=""/>
      <w:lvlJc w:val="left"/>
    </w:lvl>
    <w:lvl w:ilvl="4" w:tplc="1400C22E">
      <w:numFmt w:val="decimal"/>
      <w:lvlText w:val=""/>
      <w:lvlJc w:val="left"/>
    </w:lvl>
    <w:lvl w:ilvl="5" w:tplc="FB1C1FBC">
      <w:numFmt w:val="decimal"/>
      <w:lvlText w:val=""/>
      <w:lvlJc w:val="left"/>
    </w:lvl>
    <w:lvl w:ilvl="6" w:tplc="CAA230AE">
      <w:numFmt w:val="decimal"/>
      <w:lvlText w:val=""/>
      <w:lvlJc w:val="left"/>
    </w:lvl>
    <w:lvl w:ilvl="7" w:tplc="DA581368">
      <w:numFmt w:val="decimal"/>
      <w:lvlText w:val=""/>
      <w:lvlJc w:val="left"/>
    </w:lvl>
    <w:lvl w:ilvl="8" w:tplc="F2900280">
      <w:numFmt w:val="decimal"/>
      <w:lvlText w:val=""/>
      <w:lvlJc w:val="left"/>
    </w:lvl>
  </w:abstractNum>
  <w:abstractNum w:abstractNumId="18" w15:restartNumberingAfterBreak="0">
    <w:nsid w:val="74BD3DB7"/>
    <w:multiLevelType w:val="hybridMultilevel"/>
    <w:tmpl w:val="A2F633F4"/>
    <w:lvl w:ilvl="0" w:tplc="E1AE95BA">
      <w:start w:val="1"/>
      <w:numFmt w:val="bullet"/>
      <w:lvlText w:val=""/>
      <w:lvlJc w:val="left"/>
      <w:pPr>
        <w:ind w:left="720" w:hanging="360"/>
      </w:pPr>
      <w:rPr>
        <w:rFonts w:ascii="Symbol" w:hAnsi="Symbol" w:hint="default"/>
      </w:rPr>
    </w:lvl>
    <w:lvl w:ilvl="1" w:tplc="E1AE95B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
  </w:num>
  <w:num w:numId="4">
    <w:abstractNumId w:val="18"/>
  </w:num>
  <w:num w:numId="5">
    <w:abstractNumId w:val="7"/>
  </w:num>
  <w:num w:numId="6">
    <w:abstractNumId w:val="6"/>
  </w:num>
  <w:num w:numId="7">
    <w:abstractNumId w:val="5"/>
  </w:num>
  <w:num w:numId="8">
    <w:abstractNumId w:val="11"/>
  </w:num>
  <w:num w:numId="9">
    <w:abstractNumId w:val="3"/>
  </w:num>
  <w:num w:numId="10">
    <w:abstractNumId w:val="8"/>
  </w:num>
  <w:num w:numId="11">
    <w:abstractNumId w:val="12"/>
  </w:num>
  <w:num w:numId="12">
    <w:abstractNumId w:val="14"/>
  </w:num>
  <w:num w:numId="13">
    <w:abstractNumId w:val="10"/>
  </w:num>
  <w:num w:numId="14">
    <w:abstractNumId w:val="15"/>
  </w:num>
  <w:num w:numId="15">
    <w:abstractNumId w:val="4"/>
  </w:num>
  <w:num w:numId="16">
    <w:abstractNumId w:val="16"/>
  </w:num>
  <w:num w:numId="17">
    <w:abstractNumId w:val="1"/>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B4"/>
    <w:rsid w:val="000240B1"/>
    <w:rsid w:val="000F536F"/>
    <w:rsid w:val="001037B4"/>
    <w:rsid w:val="001625E9"/>
    <w:rsid w:val="001D0B38"/>
    <w:rsid w:val="001E7389"/>
    <w:rsid w:val="00203B6F"/>
    <w:rsid w:val="00264FE4"/>
    <w:rsid w:val="003E13C5"/>
    <w:rsid w:val="00433BFC"/>
    <w:rsid w:val="004C3EA6"/>
    <w:rsid w:val="00522A39"/>
    <w:rsid w:val="005946B3"/>
    <w:rsid w:val="00666F93"/>
    <w:rsid w:val="006E55F0"/>
    <w:rsid w:val="0071702E"/>
    <w:rsid w:val="00786AF5"/>
    <w:rsid w:val="007B2591"/>
    <w:rsid w:val="007E06C4"/>
    <w:rsid w:val="008944E0"/>
    <w:rsid w:val="008D7B54"/>
    <w:rsid w:val="008F0C48"/>
    <w:rsid w:val="00970790"/>
    <w:rsid w:val="009A659B"/>
    <w:rsid w:val="009B44DF"/>
    <w:rsid w:val="00AC4212"/>
    <w:rsid w:val="00AC7CC7"/>
    <w:rsid w:val="00B902BC"/>
    <w:rsid w:val="00B907CE"/>
    <w:rsid w:val="00BE4CF2"/>
    <w:rsid w:val="00C05EAC"/>
    <w:rsid w:val="00C7351F"/>
    <w:rsid w:val="00DD6BA3"/>
    <w:rsid w:val="00E67A43"/>
    <w:rsid w:val="00E8642D"/>
    <w:rsid w:val="00EF08C4"/>
    <w:rsid w:val="00F5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D023C"/>
  <w15:docId w15:val="{D9846598-D600-4CA8-BDD7-316BB7D0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8C4"/>
    <w:rPr>
      <w:rFonts w:ascii="Tahoma" w:hAnsi="Tahoma" w:cs="Tahoma"/>
      <w:sz w:val="16"/>
      <w:szCs w:val="16"/>
    </w:rPr>
  </w:style>
  <w:style w:type="character" w:customStyle="1" w:styleId="a4">
    <w:name w:val="Текст выноски Знак"/>
    <w:basedOn w:val="a0"/>
    <w:link w:val="a3"/>
    <w:uiPriority w:val="99"/>
    <w:semiHidden/>
    <w:rsid w:val="00EF08C4"/>
    <w:rPr>
      <w:rFonts w:ascii="Tahoma" w:hAnsi="Tahoma" w:cs="Tahoma"/>
      <w:sz w:val="16"/>
      <w:szCs w:val="16"/>
    </w:rPr>
  </w:style>
  <w:style w:type="character" w:styleId="a5">
    <w:name w:val="Hyperlink"/>
    <w:basedOn w:val="a0"/>
    <w:uiPriority w:val="99"/>
    <w:unhideWhenUsed/>
    <w:rsid w:val="008944E0"/>
    <w:rPr>
      <w:color w:val="0000FF" w:themeColor="hyperlink"/>
      <w:u w:val="single"/>
    </w:rPr>
  </w:style>
  <w:style w:type="paragraph" w:styleId="a6">
    <w:name w:val="header"/>
    <w:basedOn w:val="a"/>
    <w:link w:val="a7"/>
    <w:uiPriority w:val="99"/>
    <w:unhideWhenUsed/>
    <w:rsid w:val="008F0C48"/>
    <w:pPr>
      <w:tabs>
        <w:tab w:val="center" w:pos="4677"/>
        <w:tab w:val="right" w:pos="9355"/>
      </w:tabs>
    </w:pPr>
  </w:style>
  <w:style w:type="character" w:customStyle="1" w:styleId="a7">
    <w:name w:val="Верхний колонтитул Знак"/>
    <w:basedOn w:val="a0"/>
    <w:link w:val="a6"/>
    <w:uiPriority w:val="99"/>
    <w:rsid w:val="008F0C48"/>
  </w:style>
  <w:style w:type="paragraph" w:styleId="a8">
    <w:name w:val="footer"/>
    <w:basedOn w:val="a"/>
    <w:link w:val="a9"/>
    <w:uiPriority w:val="99"/>
    <w:unhideWhenUsed/>
    <w:rsid w:val="008F0C48"/>
    <w:pPr>
      <w:tabs>
        <w:tab w:val="center" w:pos="4677"/>
        <w:tab w:val="right" w:pos="9355"/>
      </w:tabs>
    </w:pPr>
  </w:style>
  <w:style w:type="character" w:customStyle="1" w:styleId="a9">
    <w:name w:val="Нижний колонтитул Знак"/>
    <w:basedOn w:val="a0"/>
    <w:link w:val="a8"/>
    <w:uiPriority w:val="99"/>
    <w:rsid w:val="008F0C48"/>
  </w:style>
  <w:style w:type="paragraph" w:styleId="aa">
    <w:name w:val="List Paragraph"/>
    <w:basedOn w:val="a"/>
    <w:uiPriority w:val="34"/>
    <w:qFormat/>
    <w:rsid w:val="007E06C4"/>
    <w:pPr>
      <w:ind w:left="720"/>
      <w:contextualSpacing/>
    </w:pPr>
  </w:style>
  <w:style w:type="paragraph" w:customStyle="1" w:styleId="2909F619802848F09E01365C32F34654">
    <w:name w:val="2909F619802848F09E01365C32F34654"/>
    <w:rsid w:val="009B44DF"/>
    <w:pPr>
      <w:spacing w:after="200" w:line="276"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5063">
      <w:bodyDiv w:val="1"/>
      <w:marLeft w:val="0"/>
      <w:marRight w:val="0"/>
      <w:marTop w:val="0"/>
      <w:marBottom w:val="0"/>
      <w:divBdr>
        <w:top w:val="none" w:sz="0" w:space="0" w:color="auto"/>
        <w:left w:val="none" w:sz="0" w:space="0" w:color="auto"/>
        <w:bottom w:val="none" w:sz="0" w:space="0" w:color="auto"/>
        <w:right w:val="none" w:sz="0" w:space="0" w:color="auto"/>
      </w:divBdr>
      <w:divsChild>
        <w:div w:id="585069636">
          <w:marLeft w:val="360"/>
          <w:marRight w:val="0"/>
          <w:marTop w:val="96"/>
          <w:marBottom w:val="0"/>
          <w:divBdr>
            <w:top w:val="none" w:sz="0" w:space="0" w:color="auto"/>
            <w:left w:val="none" w:sz="0" w:space="0" w:color="auto"/>
            <w:bottom w:val="none" w:sz="0" w:space="0" w:color="auto"/>
            <w:right w:val="none" w:sz="0" w:space="0" w:color="auto"/>
          </w:divBdr>
        </w:div>
        <w:div w:id="573466128">
          <w:marLeft w:val="360"/>
          <w:marRight w:val="0"/>
          <w:marTop w:val="96"/>
          <w:marBottom w:val="0"/>
          <w:divBdr>
            <w:top w:val="none" w:sz="0" w:space="0" w:color="auto"/>
            <w:left w:val="none" w:sz="0" w:space="0" w:color="auto"/>
            <w:bottom w:val="none" w:sz="0" w:space="0" w:color="auto"/>
            <w:right w:val="none" w:sz="0" w:space="0" w:color="auto"/>
          </w:divBdr>
        </w:div>
      </w:divsChild>
    </w:div>
    <w:div w:id="666052802">
      <w:bodyDiv w:val="1"/>
      <w:marLeft w:val="0"/>
      <w:marRight w:val="0"/>
      <w:marTop w:val="0"/>
      <w:marBottom w:val="0"/>
      <w:divBdr>
        <w:top w:val="none" w:sz="0" w:space="0" w:color="auto"/>
        <w:left w:val="none" w:sz="0" w:space="0" w:color="auto"/>
        <w:bottom w:val="none" w:sz="0" w:space="0" w:color="auto"/>
        <w:right w:val="none" w:sz="0" w:space="0" w:color="auto"/>
      </w:divBdr>
      <w:divsChild>
        <w:div w:id="1203402200">
          <w:marLeft w:val="360"/>
          <w:marRight w:val="0"/>
          <w:marTop w:val="115"/>
          <w:marBottom w:val="0"/>
          <w:divBdr>
            <w:top w:val="none" w:sz="0" w:space="0" w:color="auto"/>
            <w:left w:val="none" w:sz="0" w:space="0" w:color="auto"/>
            <w:bottom w:val="none" w:sz="0" w:space="0" w:color="auto"/>
            <w:right w:val="none" w:sz="0" w:space="0" w:color="auto"/>
          </w:divBdr>
        </w:div>
        <w:div w:id="1257439563">
          <w:marLeft w:val="360"/>
          <w:marRight w:val="0"/>
          <w:marTop w:val="115"/>
          <w:marBottom w:val="0"/>
          <w:divBdr>
            <w:top w:val="none" w:sz="0" w:space="0" w:color="auto"/>
            <w:left w:val="none" w:sz="0" w:space="0" w:color="auto"/>
            <w:bottom w:val="none" w:sz="0" w:space="0" w:color="auto"/>
            <w:right w:val="none" w:sz="0" w:space="0" w:color="auto"/>
          </w:divBdr>
        </w:div>
      </w:divsChild>
    </w:div>
    <w:div w:id="947203237">
      <w:bodyDiv w:val="1"/>
      <w:marLeft w:val="0"/>
      <w:marRight w:val="0"/>
      <w:marTop w:val="0"/>
      <w:marBottom w:val="0"/>
      <w:divBdr>
        <w:top w:val="none" w:sz="0" w:space="0" w:color="auto"/>
        <w:left w:val="none" w:sz="0" w:space="0" w:color="auto"/>
        <w:bottom w:val="none" w:sz="0" w:space="0" w:color="auto"/>
        <w:right w:val="none" w:sz="0" w:space="0" w:color="auto"/>
      </w:divBdr>
    </w:div>
    <w:div w:id="9976106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989">
          <w:marLeft w:val="360"/>
          <w:marRight w:val="0"/>
          <w:marTop w:val="96"/>
          <w:marBottom w:val="0"/>
          <w:divBdr>
            <w:top w:val="none" w:sz="0" w:space="0" w:color="auto"/>
            <w:left w:val="none" w:sz="0" w:space="0" w:color="auto"/>
            <w:bottom w:val="none" w:sz="0" w:space="0" w:color="auto"/>
            <w:right w:val="none" w:sz="0" w:space="0" w:color="auto"/>
          </w:divBdr>
        </w:div>
        <w:div w:id="1329283028">
          <w:marLeft w:val="360"/>
          <w:marRight w:val="0"/>
          <w:marTop w:val="96"/>
          <w:marBottom w:val="0"/>
          <w:divBdr>
            <w:top w:val="none" w:sz="0" w:space="0" w:color="auto"/>
            <w:left w:val="none" w:sz="0" w:space="0" w:color="auto"/>
            <w:bottom w:val="none" w:sz="0" w:space="0" w:color="auto"/>
            <w:right w:val="none" w:sz="0" w:space="0" w:color="auto"/>
          </w:divBdr>
        </w:div>
      </w:divsChild>
    </w:div>
    <w:div w:id="1097753097">
      <w:bodyDiv w:val="1"/>
      <w:marLeft w:val="0"/>
      <w:marRight w:val="0"/>
      <w:marTop w:val="0"/>
      <w:marBottom w:val="0"/>
      <w:divBdr>
        <w:top w:val="none" w:sz="0" w:space="0" w:color="auto"/>
        <w:left w:val="none" w:sz="0" w:space="0" w:color="auto"/>
        <w:bottom w:val="none" w:sz="0" w:space="0" w:color="auto"/>
        <w:right w:val="none" w:sz="0" w:space="0" w:color="auto"/>
      </w:divBdr>
    </w:div>
    <w:div w:id="1912038823">
      <w:bodyDiv w:val="1"/>
      <w:marLeft w:val="0"/>
      <w:marRight w:val="0"/>
      <w:marTop w:val="0"/>
      <w:marBottom w:val="0"/>
      <w:divBdr>
        <w:top w:val="none" w:sz="0" w:space="0" w:color="auto"/>
        <w:left w:val="none" w:sz="0" w:space="0" w:color="auto"/>
        <w:bottom w:val="none" w:sz="0" w:space="0" w:color="auto"/>
        <w:right w:val="none" w:sz="0" w:space="0" w:color="auto"/>
      </w:divBdr>
    </w:div>
    <w:div w:id="21167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5rsphtDseE" TargetMode="External"/><Relationship Id="rId3" Type="http://schemas.openxmlformats.org/officeDocument/2006/relationships/settings" Target="settings.xml"/><Relationship Id="rId7" Type="http://schemas.openxmlformats.org/officeDocument/2006/relationships/hyperlink" Target="https://youtu.be/Hn1YTbcAxH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1480</Words>
  <Characters>8438</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ИРОСО</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Методические рекомендации</dc:creator>
  <cp:lastModifiedBy>Людмила Петровна Сакович</cp:lastModifiedBy>
  <cp:revision>12</cp:revision>
  <cp:lastPrinted>2018-10-29T22:44:00Z</cp:lastPrinted>
  <dcterms:created xsi:type="dcterms:W3CDTF">2019-01-18T05:27:00Z</dcterms:created>
  <dcterms:modified xsi:type="dcterms:W3CDTF">2020-02-12T04:45:00Z</dcterms:modified>
</cp:coreProperties>
</file>